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DEE3" w14:textId="77777777" w:rsidR="00C6702B" w:rsidRPr="00BE7FDB" w:rsidRDefault="001F3099" w:rsidP="00D07A5B">
      <w:pPr>
        <w:pStyle w:val="Title"/>
        <w:tabs>
          <w:tab w:val="right" w:pos="10800"/>
        </w:tabs>
        <w:spacing w:line="240" w:lineRule="auto"/>
        <w:rPr>
          <w:rFonts w:ascii="Calibri" w:hAnsi="Calibri" w:cs="Calibri"/>
          <w:sz w:val="32"/>
        </w:rPr>
      </w:pPr>
      <w:r w:rsidRPr="00BE7FDB">
        <w:rPr>
          <w:rFonts w:ascii="Calibri" w:hAnsi="Calibri" w:cs="Calibri"/>
          <w:sz w:val="32"/>
        </w:rPr>
        <w:t>Connor O. Roberts</w:t>
      </w:r>
    </w:p>
    <w:p w14:paraId="6F9373F8" w14:textId="77777777" w:rsidR="00C6702B" w:rsidRPr="00BE7FDB" w:rsidRDefault="00C6702B" w:rsidP="00D07A5B">
      <w:pPr>
        <w:pBdr>
          <w:bottom w:val="single" w:sz="12" w:space="1" w:color="auto"/>
        </w:pBdr>
        <w:spacing w:after="0" w:line="240" w:lineRule="auto"/>
        <w:jc w:val="center"/>
        <w:rPr>
          <w:rFonts w:cs="Calibri"/>
          <w:b/>
        </w:rPr>
      </w:pPr>
    </w:p>
    <w:p w14:paraId="06D4D234" w14:textId="77777777" w:rsidR="00696C36" w:rsidRDefault="001F3099" w:rsidP="00D07A5B">
      <w:pPr>
        <w:pStyle w:val="Subtitle"/>
        <w:spacing w:line="240" w:lineRule="auto"/>
        <w:rPr>
          <w:rFonts w:ascii="Calibri" w:hAnsi="Calibri" w:cs="Calibri"/>
        </w:rPr>
      </w:pPr>
      <w:r w:rsidRPr="00BE7FDB">
        <w:rPr>
          <w:rFonts w:ascii="Calibri" w:hAnsi="Calibri" w:cs="Calibri"/>
        </w:rPr>
        <w:t>214.340.5244</w:t>
      </w:r>
      <w:r w:rsidR="00C6702B" w:rsidRPr="00BE7FDB">
        <w:rPr>
          <w:rFonts w:ascii="Calibri" w:hAnsi="Calibri" w:cs="Calibri"/>
        </w:rPr>
        <w:t xml:space="preserve"> </w:t>
      </w:r>
      <w:r w:rsidR="00C6702B" w:rsidRPr="00BE7FDB">
        <w:rPr>
          <w:rFonts w:ascii="Calibri" w:hAnsi="Calibri" w:cs="Calibri"/>
        </w:rPr>
        <w:sym w:font="Symbol" w:char="F0B7"/>
      </w:r>
      <w:r w:rsidR="00C6702B" w:rsidRPr="00BE7FDB">
        <w:rPr>
          <w:rFonts w:ascii="Calibri" w:hAnsi="Calibri" w:cs="Calibri"/>
        </w:rPr>
        <w:t xml:space="preserve"> </w:t>
      </w:r>
      <w:r w:rsidR="003B6AC6" w:rsidRPr="00BE7FDB">
        <w:rPr>
          <w:rFonts w:ascii="Calibri" w:hAnsi="Calibri" w:cs="Calibri"/>
        </w:rPr>
        <w:t xml:space="preserve">connor@pixelgrill.com </w:t>
      </w:r>
      <w:r w:rsidR="003B6AC6" w:rsidRPr="00BE7FDB">
        <w:rPr>
          <w:rFonts w:ascii="Calibri" w:hAnsi="Calibri" w:cs="Calibri"/>
        </w:rPr>
        <w:sym w:font="Symbol" w:char="F0B7"/>
      </w:r>
      <w:r w:rsidR="00691645">
        <w:rPr>
          <w:rFonts w:ascii="Calibri" w:hAnsi="Calibri" w:cs="Calibri"/>
        </w:rPr>
        <w:t xml:space="preserve"> </w:t>
      </w:r>
      <w:hyperlink r:id="rId7" w:history="1">
        <w:r w:rsidR="00696C36" w:rsidRPr="00C5010F">
          <w:rPr>
            <w:rStyle w:val="Hyperlink"/>
            <w:rFonts w:ascii="Calibri" w:hAnsi="Calibri" w:cs="Calibri"/>
          </w:rPr>
          <w:t>www.linkedin.com/in/connorroberts</w:t>
        </w:r>
      </w:hyperlink>
    </w:p>
    <w:p w14:paraId="28B974EC" w14:textId="46706A30" w:rsidR="00691645" w:rsidRDefault="00691645" w:rsidP="00D07A5B">
      <w:pPr>
        <w:pStyle w:val="Subtitle"/>
        <w:spacing w:line="240" w:lineRule="auto"/>
        <w:rPr>
          <w:rFonts w:ascii="Calibri" w:hAnsi="Calibri" w:cs="Calibri"/>
        </w:rPr>
      </w:pPr>
      <w:r>
        <w:rPr>
          <w:rFonts w:ascii="Calibri" w:hAnsi="Calibri" w:cs="Calibri"/>
        </w:rPr>
        <w:t xml:space="preserve"> </w:t>
      </w:r>
    </w:p>
    <w:p w14:paraId="6DC74DEF" w14:textId="77777777" w:rsidR="00C6702B" w:rsidRDefault="00F063A6" w:rsidP="00D07A5B">
      <w:pPr>
        <w:pStyle w:val="Heading2"/>
        <w:rPr>
          <w:rFonts w:ascii="Calibri" w:hAnsi="Calibri" w:cs="Calibri"/>
          <w:sz w:val="22"/>
          <w:szCs w:val="22"/>
        </w:rPr>
      </w:pPr>
      <w:r>
        <w:rPr>
          <w:rFonts w:ascii="Calibri" w:hAnsi="Calibri" w:cs="Calibri"/>
          <w:sz w:val="22"/>
          <w:szCs w:val="22"/>
        </w:rPr>
        <w:t>QUALITY ASSURANCE</w:t>
      </w:r>
      <w:r w:rsidR="00691645">
        <w:rPr>
          <w:rFonts w:ascii="Calibri" w:hAnsi="Calibri" w:cs="Calibri"/>
          <w:sz w:val="22"/>
          <w:szCs w:val="22"/>
        </w:rPr>
        <w:t xml:space="preserve"> MANAGEMENT</w:t>
      </w:r>
    </w:p>
    <w:p w14:paraId="1205BF9D" w14:textId="77777777" w:rsidR="00602D95" w:rsidRPr="00602D95" w:rsidRDefault="00602D95" w:rsidP="00D07A5B">
      <w:pPr>
        <w:spacing w:after="0" w:line="240" w:lineRule="auto"/>
      </w:pPr>
    </w:p>
    <w:p w14:paraId="0194B232" w14:textId="49810FFB" w:rsidR="00EC3AE5" w:rsidRPr="00BE7FDB" w:rsidRDefault="006B45BD" w:rsidP="00D07A5B">
      <w:pPr>
        <w:spacing w:after="0" w:line="240" w:lineRule="auto"/>
        <w:ind w:left="0" w:firstLine="0"/>
        <w:rPr>
          <w:rFonts w:cs="Calibri"/>
        </w:rPr>
      </w:pPr>
      <w:r>
        <w:rPr>
          <w:rFonts w:cs="Calibri"/>
        </w:rPr>
        <w:t>Hands-on, r</w:t>
      </w:r>
      <w:r w:rsidR="00BB0B0E" w:rsidRPr="00BE7FDB">
        <w:rPr>
          <w:rFonts w:cs="Calibri"/>
        </w:rPr>
        <w:t xml:space="preserve">esults oriented </w:t>
      </w:r>
      <w:r w:rsidR="00B531ED" w:rsidRPr="00BE7FDB">
        <w:rPr>
          <w:rFonts w:cs="Calibri"/>
        </w:rPr>
        <w:t>Quality A</w:t>
      </w:r>
      <w:r w:rsidR="009C1A32" w:rsidRPr="00BE7FDB">
        <w:rPr>
          <w:rFonts w:cs="Calibri"/>
        </w:rPr>
        <w:t xml:space="preserve">ssurance </w:t>
      </w:r>
      <w:r w:rsidR="00691645">
        <w:rPr>
          <w:rFonts w:cs="Calibri"/>
        </w:rPr>
        <w:t>professional</w:t>
      </w:r>
      <w:r w:rsidR="00BB0B0E" w:rsidRPr="00BE7FDB">
        <w:rPr>
          <w:rFonts w:cs="Calibri"/>
        </w:rPr>
        <w:t xml:space="preserve"> with </w:t>
      </w:r>
      <w:r w:rsidR="00EC3AE5" w:rsidRPr="00BE7FDB">
        <w:rPr>
          <w:rFonts w:cs="Calibri"/>
        </w:rPr>
        <w:t xml:space="preserve">extensive experience </w:t>
      </w:r>
      <w:r w:rsidR="006C06B3" w:rsidRPr="00BE7FDB">
        <w:rPr>
          <w:rFonts w:cs="Calibri"/>
        </w:rPr>
        <w:t xml:space="preserve">planning, </w:t>
      </w:r>
      <w:r w:rsidR="009C1A32" w:rsidRPr="00BE7FDB">
        <w:rPr>
          <w:rFonts w:cs="Calibri"/>
        </w:rPr>
        <w:t>testing</w:t>
      </w:r>
      <w:r w:rsidR="00B531ED" w:rsidRPr="00BE7FDB">
        <w:rPr>
          <w:rFonts w:cs="Calibri"/>
        </w:rPr>
        <w:t>,</w:t>
      </w:r>
      <w:r w:rsidR="009C1A32" w:rsidRPr="00BE7FDB">
        <w:rPr>
          <w:rFonts w:cs="Calibri"/>
        </w:rPr>
        <w:t xml:space="preserve"> and </w:t>
      </w:r>
      <w:r w:rsidR="00EC3AE5" w:rsidRPr="00BE7FDB">
        <w:rPr>
          <w:rFonts w:cs="Calibri"/>
        </w:rPr>
        <w:t xml:space="preserve">integrating </w:t>
      </w:r>
      <w:r w:rsidR="00BB0B0E" w:rsidRPr="00BE7FDB">
        <w:rPr>
          <w:rFonts w:cs="Calibri"/>
        </w:rPr>
        <w:t>complex distributed systems</w:t>
      </w:r>
      <w:r w:rsidR="00B255D6">
        <w:rPr>
          <w:rFonts w:cs="Calibri"/>
        </w:rPr>
        <w:t xml:space="preserve"> for the purpose of risk </w:t>
      </w:r>
      <w:r>
        <w:rPr>
          <w:rFonts w:cs="Calibri"/>
        </w:rPr>
        <w:t>analysis and mitigation</w:t>
      </w:r>
      <w:r w:rsidR="00BB0B0E" w:rsidRPr="00BE7FDB">
        <w:rPr>
          <w:rFonts w:cs="Calibri"/>
        </w:rPr>
        <w:t xml:space="preserve">. </w:t>
      </w:r>
      <w:r w:rsidR="007255B2" w:rsidRPr="00BE7FDB">
        <w:rPr>
          <w:rFonts w:cs="Calibri"/>
        </w:rPr>
        <w:t>Management of projects through all ph</w:t>
      </w:r>
      <w:r w:rsidR="00B255D6">
        <w:rPr>
          <w:rFonts w:cs="Calibri"/>
        </w:rPr>
        <w:t xml:space="preserve">ases, utilizing </w:t>
      </w:r>
      <w:r w:rsidR="007255B2" w:rsidRPr="00BE7FDB">
        <w:rPr>
          <w:rFonts w:cs="Calibri"/>
        </w:rPr>
        <w:t>multiple engineering disciplines</w:t>
      </w:r>
      <w:r w:rsidR="00B255D6">
        <w:rPr>
          <w:rFonts w:cs="Calibri"/>
        </w:rPr>
        <w:t xml:space="preserve"> in establishing a definition of quality that balances internal stakeholder requests as well as customer desires. </w:t>
      </w:r>
      <w:r w:rsidR="00EC3AE5" w:rsidRPr="00BE7FDB">
        <w:rPr>
          <w:rFonts w:cs="Calibri"/>
        </w:rPr>
        <w:t xml:space="preserve">Proven track record of </w:t>
      </w:r>
      <w:r>
        <w:rPr>
          <w:rFonts w:cs="Calibri"/>
        </w:rPr>
        <w:t>meeting and exceeding customer expectations via</w:t>
      </w:r>
      <w:r w:rsidR="00EC3AE5" w:rsidRPr="00BE7FDB">
        <w:rPr>
          <w:rFonts w:cs="Calibri"/>
        </w:rPr>
        <w:t xml:space="preserve"> </w:t>
      </w:r>
      <w:r>
        <w:rPr>
          <w:rFonts w:cs="Calibri"/>
        </w:rPr>
        <w:t xml:space="preserve">the on-time deliverables. </w:t>
      </w:r>
      <w:r w:rsidR="001B2CA9" w:rsidRPr="00BE7FDB">
        <w:rPr>
          <w:rFonts w:cs="Calibri"/>
        </w:rPr>
        <w:t xml:space="preserve">Strong ability to bridge gap between business </w:t>
      </w:r>
      <w:r>
        <w:rPr>
          <w:rFonts w:cs="Calibri"/>
        </w:rPr>
        <w:t xml:space="preserve">management </w:t>
      </w:r>
      <w:r w:rsidR="001B2CA9" w:rsidRPr="00BE7FDB">
        <w:rPr>
          <w:rFonts w:cs="Calibri"/>
        </w:rPr>
        <w:t>and technical teams.</w:t>
      </w:r>
      <w:r w:rsidR="001B2CA9" w:rsidRPr="00BE7FDB">
        <w:rPr>
          <w:rFonts w:cs="Calibri"/>
        </w:rPr>
        <w:tab/>
      </w:r>
    </w:p>
    <w:p w14:paraId="4084D891" w14:textId="77777777" w:rsidR="00C6702B" w:rsidRDefault="00C6702B" w:rsidP="00D07A5B">
      <w:pPr>
        <w:spacing w:after="0" w:line="240" w:lineRule="auto"/>
        <w:rPr>
          <w:rFonts w:cs="Calibri"/>
        </w:rPr>
      </w:pPr>
    </w:p>
    <w:p w14:paraId="4375198E" w14:textId="77777777" w:rsidR="00691645" w:rsidRDefault="00691645" w:rsidP="00D07A5B">
      <w:pPr>
        <w:spacing w:after="0" w:line="240" w:lineRule="auto"/>
        <w:rPr>
          <w:rFonts w:cs="Calibri"/>
        </w:rPr>
        <w:sectPr w:rsidR="00691645" w:rsidSect="00D07A5B">
          <w:headerReference w:type="default" r:id="rId8"/>
          <w:pgSz w:w="12240" w:h="15840"/>
          <w:pgMar w:top="576" w:right="576" w:bottom="576" w:left="576" w:header="720" w:footer="720" w:gutter="0"/>
          <w:cols w:space="720"/>
          <w:docGrid w:linePitch="360"/>
        </w:sectPr>
      </w:pPr>
    </w:p>
    <w:p w14:paraId="7E622A95"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lastRenderedPageBreak/>
        <w:t>Strategic Planning</w:t>
      </w:r>
    </w:p>
    <w:p w14:paraId="170899B5"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Risk Analysis &amp; Metrics</w:t>
      </w:r>
    </w:p>
    <w:p w14:paraId="3FFD66BB"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Test Strategy &amp; Tooling</w:t>
      </w:r>
    </w:p>
    <w:p w14:paraId="775AF3B0"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Program/Project Management</w:t>
      </w:r>
    </w:p>
    <w:p w14:paraId="7743AC62"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Continuous Integration &amp; Development</w:t>
      </w:r>
    </w:p>
    <w:p w14:paraId="7A3918C5"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lastRenderedPageBreak/>
        <w:t>Process Improvement</w:t>
      </w:r>
    </w:p>
    <w:p w14:paraId="7B78306E" w14:textId="774EF928" w:rsidR="00691645" w:rsidRPr="00691645" w:rsidRDefault="00691645" w:rsidP="00D07A5B">
      <w:pPr>
        <w:pStyle w:val="ListParagraph"/>
        <w:numPr>
          <w:ilvl w:val="0"/>
          <w:numId w:val="37"/>
        </w:numPr>
        <w:spacing w:after="0" w:line="240" w:lineRule="auto"/>
        <w:rPr>
          <w:rFonts w:cs="Calibri"/>
        </w:rPr>
      </w:pPr>
      <w:r w:rsidRPr="00691645">
        <w:rPr>
          <w:rFonts w:cs="Calibri"/>
        </w:rPr>
        <w:t>Budgeting/Forecasting/Cost Analysis</w:t>
      </w:r>
      <w:r w:rsidR="006B45BD">
        <w:rPr>
          <w:rFonts w:cs="Calibri"/>
        </w:rPr>
        <w:t>/P&amp;L</w:t>
      </w:r>
    </w:p>
    <w:p w14:paraId="4CE6D755"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On-Shoring &amp; Off- Shoring Management</w:t>
      </w:r>
    </w:p>
    <w:p w14:paraId="4EDFBCF5"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Contract Negotiations &amp; Administration</w:t>
      </w:r>
    </w:p>
    <w:p w14:paraId="7860DE1D" w14:textId="77777777" w:rsidR="00691645" w:rsidRPr="00691645" w:rsidRDefault="00691645" w:rsidP="00D07A5B">
      <w:pPr>
        <w:pStyle w:val="ListParagraph"/>
        <w:numPr>
          <w:ilvl w:val="0"/>
          <w:numId w:val="37"/>
        </w:numPr>
        <w:spacing w:after="0" w:line="240" w:lineRule="auto"/>
        <w:rPr>
          <w:rFonts w:cs="Calibri"/>
        </w:rPr>
      </w:pPr>
      <w:r w:rsidRPr="00691645">
        <w:rPr>
          <w:rFonts w:cs="Calibri"/>
        </w:rPr>
        <w:t>Organizational Development/Management</w:t>
      </w:r>
    </w:p>
    <w:p w14:paraId="3735F9F1" w14:textId="77777777" w:rsidR="00691645" w:rsidRDefault="00691645" w:rsidP="00D07A5B">
      <w:pPr>
        <w:spacing w:after="0" w:line="240" w:lineRule="auto"/>
        <w:rPr>
          <w:rFonts w:cs="Calibri"/>
        </w:rPr>
        <w:sectPr w:rsidR="00691645" w:rsidSect="00D07A5B">
          <w:type w:val="continuous"/>
          <w:pgSz w:w="12240" w:h="15840"/>
          <w:pgMar w:top="576" w:right="576" w:bottom="576" w:left="576" w:header="720" w:footer="720" w:gutter="0"/>
          <w:cols w:num="2" w:space="720"/>
          <w:docGrid w:linePitch="360"/>
        </w:sectPr>
      </w:pPr>
    </w:p>
    <w:p w14:paraId="2CC272AF" w14:textId="77777777" w:rsidR="00691645" w:rsidRDefault="00691645" w:rsidP="00D07A5B">
      <w:pPr>
        <w:spacing w:after="0" w:line="240" w:lineRule="auto"/>
        <w:rPr>
          <w:rFonts w:cs="Calibri"/>
        </w:rPr>
      </w:pPr>
    </w:p>
    <w:p w14:paraId="3AB67F23" w14:textId="77777777" w:rsidR="00602D95" w:rsidRDefault="00602D95" w:rsidP="00D07A5B">
      <w:pPr>
        <w:spacing w:after="0" w:line="240" w:lineRule="auto"/>
        <w:jc w:val="center"/>
        <w:rPr>
          <w:rFonts w:cs="Calibri"/>
          <w:b/>
        </w:rPr>
      </w:pPr>
      <w:r>
        <w:rPr>
          <w:rFonts w:cs="Calibri"/>
          <w:b/>
        </w:rPr>
        <w:t>SELECTED BUSINESS CONTRIBUTIONS</w:t>
      </w:r>
    </w:p>
    <w:p w14:paraId="06383A36" w14:textId="77777777" w:rsidR="00602D95" w:rsidRPr="00602D95" w:rsidRDefault="00602D95" w:rsidP="00D07A5B">
      <w:pPr>
        <w:spacing w:after="0" w:line="240" w:lineRule="auto"/>
        <w:jc w:val="center"/>
        <w:rPr>
          <w:rFonts w:cs="Calibri"/>
          <w:b/>
        </w:rPr>
      </w:pPr>
    </w:p>
    <w:p w14:paraId="2E1E760B" w14:textId="5E3A9903" w:rsidR="00195D92" w:rsidRDefault="00195D92" w:rsidP="00D07A5B">
      <w:pPr>
        <w:numPr>
          <w:ilvl w:val="0"/>
          <w:numId w:val="34"/>
        </w:numPr>
        <w:tabs>
          <w:tab w:val="right" w:pos="10800"/>
        </w:tabs>
        <w:spacing w:after="0" w:line="240" w:lineRule="auto"/>
        <w:rPr>
          <w:rFonts w:cs="Calibri"/>
        </w:rPr>
      </w:pPr>
      <w:r>
        <w:rPr>
          <w:rFonts w:cs="Calibri"/>
        </w:rPr>
        <w:t xml:space="preserve">Evaluated existing tech stack and led teams to self-prescribe new and innovative automation tooling/strategies that better fit their individual product contexts, including: Robot Framework, Selenium WebDriver, </w:t>
      </w:r>
      <w:r w:rsidR="003A69AB">
        <w:rPr>
          <w:rFonts w:cs="Calibri"/>
        </w:rPr>
        <w:t>paired v</w:t>
      </w:r>
      <w:r>
        <w:rPr>
          <w:rFonts w:cs="Calibri"/>
        </w:rPr>
        <w:t>arious BDD frameworks, such a</w:t>
      </w:r>
      <w:r w:rsidR="003A69AB">
        <w:rPr>
          <w:rFonts w:cs="Calibri"/>
        </w:rPr>
        <w:t>s Cucumber, JBehave and others with Java, .NET, Python, etc.</w:t>
      </w:r>
    </w:p>
    <w:p w14:paraId="6C0CF34E" w14:textId="77777777" w:rsidR="00195D92" w:rsidRDefault="00195D92" w:rsidP="00D07A5B">
      <w:pPr>
        <w:tabs>
          <w:tab w:val="right" w:pos="10800"/>
        </w:tabs>
        <w:spacing w:after="0" w:line="240" w:lineRule="auto"/>
        <w:ind w:left="0" w:firstLine="0"/>
        <w:rPr>
          <w:rFonts w:cs="Calibri"/>
        </w:rPr>
      </w:pPr>
    </w:p>
    <w:p w14:paraId="1EA707EE" w14:textId="7D79830C" w:rsidR="00195D92" w:rsidRDefault="00195D92" w:rsidP="00D07A5B">
      <w:pPr>
        <w:numPr>
          <w:ilvl w:val="0"/>
          <w:numId w:val="34"/>
        </w:numPr>
        <w:tabs>
          <w:tab w:val="right" w:pos="10800"/>
        </w:tabs>
        <w:spacing w:after="0" w:line="240" w:lineRule="auto"/>
        <w:rPr>
          <w:rFonts w:cs="Calibri"/>
        </w:rPr>
      </w:pPr>
      <w:r>
        <w:rPr>
          <w:rFonts w:cs="Calibri"/>
        </w:rPr>
        <w:t>Introduced new Heuristic-based models for both blackbox and automation-based risk analysis, garnered adoption across multiple release trains, allowing Product and Project management teams to be more situationally aware of how development teams’ automation strategy paired with ongoing business goals.</w:t>
      </w:r>
      <w:r w:rsidR="0089490B">
        <w:rPr>
          <w:rFonts w:cs="Calibri"/>
        </w:rPr>
        <w:t xml:space="preserve"> Combined efforts with third-party testing services, such</w:t>
      </w:r>
      <w:r w:rsidR="00703D11">
        <w:rPr>
          <w:rFonts w:cs="Calibri"/>
        </w:rPr>
        <w:t xml:space="preserve"> as uTest / Applause, Qualitest and </w:t>
      </w:r>
      <w:r w:rsidR="0077702F">
        <w:rPr>
          <w:rFonts w:cs="Calibri"/>
        </w:rPr>
        <w:t xml:space="preserve">Rainforest QA </w:t>
      </w:r>
      <w:r w:rsidR="000661F0">
        <w:rPr>
          <w:rFonts w:cs="Calibri"/>
        </w:rPr>
        <w:t xml:space="preserve">to </w:t>
      </w:r>
      <w:r w:rsidR="0077702F">
        <w:rPr>
          <w:rFonts w:cs="Calibri"/>
        </w:rPr>
        <w:t>balance testing efforts across product divisions.</w:t>
      </w:r>
      <w:r w:rsidR="0089490B">
        <w:rPr>
          <w:rFonts w:cs="Calibri"/>
        </w:rPr>
        <w:t xml:space="preserve"> </w:t>
      </w:r>
    </w:p>
    <w:p w14:paraId="3AB82CA0" w14:textId="77777777" w:rsidR="009914B3" w:rsidRDefault="009914B3" w:rsidP="00D07A5B">
      <w:pPr>
        <w:tabs>
          <w:tab w:val="right" w:pos="10800"/>
        </w:tabs>
        <w:spacing w:after="0" w:line="240" w:lineRule="auto"/>
        <w:ind w:left="0" w:firstLine="0"/>
        <w:rPr>
          <w:rFonts w:cs="Calibri"/>
        </w:rPr>
      </w:pPr>
    </w:p>
    <w:p w14:paraId="4694B8A9" w14:textId="77777777" w:rsidR="009914B3" w:rsidRDefault="009914B3" w:rsidP="00D07A5B">
      <w:pPr>
        <w:numPr>
          <w:ilvl w:val="0"/>
          <w:numId w:val="34"/>
        </w:numPr>
        <w:tabs>
          <w:tab w:val="right" w:pos="10800"/>
        </w:tabs>
        <w:spacing w:after="0" w:line="240" w:lineRule="auto"/>
        <w:rPr>
          <w:rFonts w:cs="Calibri"/>
        </w:rPr>
      </w:pPr>
      <w:r w:rsidRPr="00BE7FDB">
        <w:rPr>
          <w:rFonts w:cs="Calibri"/>
        </w:rPr>
        <w:t xml:space="preserve">Revised testing procedures, </w:t>
      </w:r>
      <w:r>
        <w:rPr>
          <w:rFonts w:cs="Calibri"/>
        </w:rPr>
        <w:t xml:space="preserve">replaced tooling and streamlined test documentation, converted test cases and plans into value-add risk awareness tooling for Product Management, </w:t>
      </w:r>
      <w:r w:rsidRPr="00BE7FDB">
        <w:rPr>
          <w:rFonts w:cs="Calibri"/>
        </w:rPr>
        <w:t xml:space="preserve">generated new </w:t>
      </w:r>
      <w:r>
        <w:rPr>
          <w:rFonts w:cs="Calibri"/>
        </w:rPr>
        <w:t xml:space="preserve">frameworks and guidelines for smoke testing, build acceptance and regression </w:t>
      </w:r>
      <w:r w:rsidRPr="00BE7FDB">
        <w:rPr>
          <w:rFonts w:cs="Calibri"/>
        </w:rPr>
        <w:t>testing</w:t>
      </w:r>
      <w:r>
        <w:rPr>
          <w:rFonts w:cs="Calibri"/>
        </w:rPr>
        <w:t>, leading to shorter build verification times</w:t>
      </w:r>
      <w:r w:rsidRPr="00BE7FDB">
        <w:rPr>
          <w:rFonts w:cs="Calibri"/>
        </w:rPr>
        <w:t>.</w:t>
      </w:r>
    </w:p>
    <w:p w14:paraId="527D109F" w14:textId="77777777" w:rsidR="009914B3" w:rsidRPr="00BE7FDB" w:rsidRDefault="009914B3" w:rsidP="00D07A5B">
      <w:pPr>
        <w:tabs>
          <w:tab w:val="right" w:pos="10800"/>
        </w:tabs>
        <w:spacing w:after="0" w:line="240" w:lineRule="auto"/>
        <w:ind w:left="0" w:firstLine="0"/>
        <w:rPr>
          <w:rFonts w:cs="Calibri"/>
        </w:rPr>
      </w:pPr>
    </w:p>
    <w:p w14:paraId="63FEA2CB" w14:textId="7E1DCBA3" w:rsidR="009914B3" w:rsidRPr="009914B3" w:rsidRDefault="009914B3" w:rsidP="00D07A5B">
      <w:pPr>
        <w:numPr>
          <w:ilvl w:val="0"/>
          <w:numId w:val="34"/>
        </w:numPr>
        <w:tabs>
          <w:tab w:val="right" w:pos="10800"/>
        </w:tabs>
        <w:spacing w:after="0" w:line="240" w:lineRule="auto"/>
        <w:rPr>
          <w:rFonts w:cs="Calibri"/>
        </w:rPr>
      </w:pPr>
      <w:r w:rsidRPr="00BE7FDB">
        <w:rPr>
          <w:rFonts w:cs="Calibri"/>
        </w:rPr>
        <w:t>Worked with development team</w:t>
      </w:r>
      <w:r>
        <w:rPr>
          <w:rFonts w:cs="Calibri"/>
        </w:rPr>
        <w:t>s</w:t>
      </w:r>
      <w:r w:rsidRPr="00BE7FDB">
        <w:rPr>
          <w:rFonts w:cs="Calibri"/>
        </w:rPr>
        <w:t xml:space="preserve"> to implement and maintain multiple environments enabling concurrent development and quality assurance testing, </w:t>
      </w:r>
      <w:r>
        <w:rPr>
          <w:rFonts w:cs="Calibri"/>
        </w:rPr>
        <w:t>increasing number of reported risks earlier in the process, while decreasing testing efforts in environments as teams moved toward production</w:t>
      </w:r>
      <w:r w:rsidRPr="00BE7FDB">
        <w:rPr>
          <w:rFonts w:cs="Calibri"/>
        </w:rPr>
        <w:t>.</w:t>
      </w:r>
    </w:p>
    <w:p w14:paraId="2D4A892E" w14:textId="77777777" w:rsidR="00195D92" w:rsidRDefault="00195D92" w:rsidP="00D07A5B">
      <w:pPr>
        <w:tabs>
          <w:tab w:val="right" w:pos="10800"/>
        </w:tabs>
        <w:spacing w:after="0" w:line="240" w:lineRule="auto"/>
        <w:ind w:left="0" w:firstLine="0"/>
        <w:rPr>
          <w:rFonts w:cs="Calibri"/>
        </w:rPr>
      </w:pPr>
    </w:p>
    <w:p w14:paraId="361DCA96" w14:textId="3539988E" w:rsidR="00602D95" w:rsidRDefault="00602D95" w:rsidP="00D07A5B">
      <w:pPr>
        <w:numPr>
          <w:ilvl w:val="0"/>
          <w:numId w:val="34"/>
        </w:numPr>
        <w:tabs>
          <w:tab w:val="right" w:pos="10800"/>
        </w:tabs>
        <w:spacing w:after="0" w:line="240" w:lineRule="auto"/>
        <w:rPr>
          <w:rFonts w:cs="Calibri"/>
        </w:rPr>
      </w:pPr>
      <w:r w:rsidRPr="00BE7FDB">
        <w:rPr>
          <w:rFonts w:cs="Calibri"/>
        </w:rPr>
        <w:t>Increased revenue flow by proposing the addition of a "Wizard" into the IS software to reach a previously ignored</w:t>
      </w:r>
      <w:r w:rsidR="006B45BD">
        <w:rPr>
          <w:rFonts w:cs="Calibri"/>
        </w:rPr>
        <w:t xml:space="preserve"> product parallel</w:t>
      </w:r>
      <w:r w:rsidRPr="00BE7FDB">
        <w:rPr>
          <w:rFonts w:cs="Calibri"/>
        </w:rPr>
        <w:t xml:space="preserve">. </w:t>
      </w:r>
      <w:r w:rsidR="006B45BD">
        <w:rPr>
          <w:rFonts w:cs="Calibri"/>
        </w:rPr>
        <w:t>This “CORE” software targeted a previously neglected demographic, multi-site adoption within six months, renewing of integration service contracts providing a wider net for partner-OEM clients who could now take over formerly unreachable sites that utilized competing solutions</w:t>
      </w:r>
      <w:r w:rsidRPr="00BE7FDB">
        <w:rPr>
          <w:rFonts w:cs="Calibri"/>
        </w:rPr>
        <w:t xml:space="preserve">. </w:t>
      </w:r>
    </w:p>
    <w:p w14:paraId="2FF1B356" w14:textId="77777777" w:rsidR="00602D95" w:rsidRPr="00BE7FDB" w:rsidRDefault="00602D95" w:rsidP="00D07A5B">
      <w:pPr>
        <w:tabs>
          <w:tab w:val="right" w:pos="10800"/>
        </w:tabs>
        <w:spacing w:after="0" w:line="240" w:lineRule="auto"/>
        <w:ind w:left="0" w:firstLine="0"/>
        <w:rPr>
          <w:rFonts w:cs="Calibri"/>
        </w:rPr>
      </w:pPr>
    </w:p>
    <w:p w14:paraId="6679B1B9" w14:textId="1823553E" w:rsidR="00602D95" w:rsidRDefault="00602D95" w:rsidP="00D07A5B">
      <w:pPr>
        <w:numPr>
          <w:ilvl w:val="0"/>
          <w:numId w:val="34"/>
        </w:numPr>
        <w:tabs>
          <w:tab w:val="right" w:pos="10800"/>
        </w:tabs>
        <w:spacing w:after="0" w:line="240" w:lineRule="auto"/>
        <w:rPr>
          <w:rFonts w:cs="Calibri"/>
        </w:rPr>
      </w:pPr>
      <w:r w:rsidRPr="00BE7FDB">
        <w:rPr>
          <w:rFonts w:cs="Calibri"/>
        </w:rPr>
        <w:t>Increased corporate profit by proposing strengthen</w:t>
      </w:r>
      <w:r w:rsidR="008A4DA5">
        <w:rPr>
          <w:rFonts w:cs="Calibri"/>
        </w:rPr>
        <w:t>ing</w:t>
      </w:r>
      <w:r w:rsidRPr="00BE7FDB">
        <w:rPr>
          <w:rFonts w:cs="Calibri"/>
        </w:rPr>
        <w:t xml:space="preserve"> licensing procedure for the Inte</w:t>
      </w:r>
      <w:r w:rsidR="008A4DA5">
        <w:rPr>
          <w:rFonts w:cs="Calibri"/>
        </w:rPr>
        <w:t xml:space="preserve">lli-Site (IS) software. Most </w:t>
      </w:r>
      <w:r w:rsidRPr="00BE7FDB">
        <w:rPr>
          <w:rFonts w:cs="Calibri"/>
        </w:rPr>
        <w:t xml:space="preserve">changes were implemented within </w:t>
      </w:r>
      <w:r w:rsidR="00195D92">
        <w:rPr>
          <w:rFonts w:cs="Calibri"/>
        </w:rPr>
        <w:t xml:space="preserve">a </w:t>
      </w:r>
      <w:r w:rsidR="008A4DA5">
        <w:rPr>
          <w:rFonts w:cs="Calibri"/>
        </w:rPr>
        <w:t>six</w:t>
      </w:r>
      <w:r w:rsidR="00195D92">
        <w:rPr>
          <w:rFonts w:cs="Calibri"/>
        </w:rPr>
        <w:t xml:space="preserve"> month development window</w:t>
      </w:r>
      <w:r w:rsidR="008A4DA5">
        <w:rPr>
          <w:rFonts w:cs="Calibri"/>
        </w:rPr>
        <w:t xml:space="preserve"> from initial proposal</w:t>
      </w:r>
      <w:r w:rsidRPr="00BE7FDB">
        <w:rPr>
          <w:rFonts w:cs="Calibri"/>
        </w:rPr>
        <w:t>.</w:t>
      </w:r>
    </w:p>
    <w:p w14:paraId="4DE1746B" w14:textId="77777777" w:rsidR="00602D95" w:rsidRDefault="00602D95" w:rsidP="00D07A5B">
      <w:pPr>
        <w:tabs>
          <w:tab w:val="right" w:pos="10800"/>
        </w:tabs>
        <w:spacing w:after="0" w:line="240" w:lineRule="auto"/>
        <w:ind w:left="0" w:firstLine="0"/>
        <w:rPr>
          <w:rFonts w:cs="Calibri"/>
        </w:rPr>
      </w:pPr>
    </w:p>
    <w:p w14:paraId="5D3C0968" w14:textId="011AD7D7" w:rsidR="00602D95" w:rsidRDefault="00602D95" w:rsidP="00D07A5B">
      <w:pPr>
        <w:numPr>
          <w:ilvl w:val="0"/>
          <w:numId w:val="34"/>
        </w:numPr>
        <w:tabs>
          <w:tab w:val="right" w:pos="10800"/>
        </w:tabs>
        <w:spacing w:after="0" w:line="240" w:lineRule="auto"/>
        <w:rPr>
          <w:rFonts w:cs="Calibri"/>
        </w:rPr>
      </w:pPr>
      <w:r w:rsidRPr="00602D95">
        <w:rPr>
          <w:rFonts w:cs="Calibri"/>
        </w:rPr>
        <w:t>Proficient in regressio</w:t>
      </w:r>
      <w:r w:rsidR="006B45BD">
        <w:rPr>
          <w:rFonts w:cs="Calibri"/>
        </w:rPr>
        <w:t xml:space="preserve">n modeling, via six key guideline </w:t>
      </w:r>
      <w:r w:rsidR="003A69AB">
        <w:rPr>
          <w:rFonts w:cs="Calibri"/>
        </w:rPr>
        <w:t>components</w:t>
      </w:r>
      <w:r w:rsidRPr="00602D95">
        <w:rPr>
          <w:rFonts w:cs="Calibri"/>
        </w:rPr>
        <w:t>: Core, Chronic, Configuration, Recent, Risky, Repaired. Use of risk</w:t>
      </w:r>
      <w:r w:rsidR="006B45BD">
        <w:rPr>
          <w:rFonts w:cs="Calibri"/>
        </w:rPr>
        <w:t>-</w:t>
      </w:r>
      <w:r w:rsidRPr="00602D95">
        <w:rPr>
          <w:rFonts w:cs="Calibri"/>
        </w:rPr>
        <w:t xml:space="preserve">analysis models </w:t>
      </w:r>
      <w:r w:rsidR="006B45BD">
        <w:rPr>
          <w:rFonts w:cs="Calibri"/>
        </w:rPr>
        <w:t>to</w:t>
      </w:r>
      <w:r w:rsidRPr="00602D95">
        <w:rPr>
          <w:rFonts w:cs="Calibri"/>
        </w:rPr>
        <w:t xml:space="preserve"> maintenance both </w:t>
      </w:r>
      <w:r w:rsidR="006B45BD">
        <w:rPr>
          <w:rFonts w:cs="Calibri"/>
        </w:rPr>
        <w:t xml:space="preserve">installable-OS </w:t>
      </w:r>
      <w:r w:rsidRPr="00602D95">
        <w:rPr>
          <w:rFonts w:cs="Calibri"/>
        </w:rPr>
        <w:t>and Web-based applications.</w:t>
      </w:r>
    </w:p>
    <w:p w14:paraId="4BB6166B" w14:textId="77777777" w:rsidR="00044457" w:rsidRDefault="00044457" w:rsidP="00D07A5B">
      <w:pPr>
        <w:tabs>
          <w:tab w:val="right" w:pos="10800"/>
        </w:tabs>
        <w:spacing w:after="0" w:line="240" w:lineRule="auto"/>
        <w:ind w:left="0" w:firstLine="0"/>
        <w:rPr>
          <w:rFonts w:cs="Calibri"/>
        </w:rPr>
      </w:pPr>
    </w:p>
    <w:p w14:paraId="4A94DB83" w14:textId="11CD9F2C" w:rsidR="00044457" w:rsidRDefault="00044457" w:rsidP="00D07A5B">
      <w:pPr>
        <w:numPr>
          <w:ilvl w:val="0"/>
          <w:numId w:val="34"/>
        </w:numPr>
        <w:tabs>
          <w:tab w:val="right" w:pos="10800"/>
        </w:tabs>
        <w:spacing w:after="0" w:line="240" w:lineRule="auto"/>
        <w:rPr>
          <w:rFonts w:cs="Calibri"/>
        </w:rPr>
      </w:pPr>
      <w:r>
        <w:rPr>
          <w:rFonts w:cs="Calibri"/>
        </w:rPr>
        <w:t>Thorough experiencing throughout all levels of the Quality Assurance engineering career path</w:t>
      </w:r>
      <w:r w:rsidR="001F50F6">
        <w:rPr>
          <w:rFonts w:cs="Calibri"/>
        </w:rPr>
        <w:t>, including but not limited to</w:t>
      </w:r>
      <w:r>
        <w:rPr>
          <w:rFonts w:cs="Calibri"/>
        </w:rPr>
        <w:t xml:space="preserve">: SQA methodologies, test planning, test cases, scripting, documentation, regression/UI/UX testing, </w:t>
      </w:r>
      <w:r>
        <w:rPr>
          <w:rFonts w:cs="Calibri"/>
        </w:rPr>
        <w:lastRenderedPageBreak/>
        <w:t xml:space="preserve">performance/load/stress testing, QA/QC standards, defect/bug tracking, </w:t>
      </w:r>
      <w:r w:rsidR="001F50F6">
        <w:rPr>
          <w:rFonts w:cs="Calibri"/>
        </w:rPr>
        <w:t>HP Quality Center/UFT, PMP tools (Jira, Salesforce</w:t>
      </w:r>
      <w:r w:rsidR="008A4DA5">
        <w:rPr>
          <w:rFonts w:cs="Calibri"/>
        </w:rPr>
        <w:t>, VersionOne, Rally, TestRail, etc.</w:t>
      </w:r>
      <w:r w:rsidR="00F67C56">
        <w:rPr>
          <w:rFonts w:cs="Calibri"/>
        </w:rPr>
        <w:t>)</w:t>
      </w:r>
    </w:p>
    <w:p w14:paraId="2FA86F2B" w14:textId="77777777" w:rsidR="00295921" w:rsidRDefault="00295921" w:rsidP="00D07A5B">
      <w:pPr>
        <w:tabs>
          <w:tab w:val="right" w:pos="10800"/>
        </w:tabs>
        <w:spacing w:after="0" w:line="240" w:lineRule="auto"/>
        <w:ind w:left="0" w:firstLine="0"/>
        <w:rPr>
          <w:rFonts w:cs="Calibri"/>
        </w:rPr>
      </w:pPr>
    </w:p>
    <w:p w14:paraId="24175F1C" w14:textId="28C9F9CF" w:rsidR="00295921" w:rsidRPr="009914B3" w:rsidRDefault="00295921" w:rsidP="00D07A5B">
      <w:pPr>
        <w:numPr>
          <w:ilvl w:val="0"/>
          <w:numId w:val="34"/>
        </w:numPr>
        <w:tabs>
          <w:tab w:val="right" w:pos="10800"/>
        </w:tabs>
        <w:spacing w:after="0" w:line="240" w:lineRule="auto"/>
        <w:rPr>
          <w:rFonts w:cs="Calibri"/>
        </w:rPr>
      </w:pPr>
      <w:r w:rsidRPr="00BE7FDB">
        <w:rPr>
          <w:rFonts w:cs="Calibri"/>
        </w:rPr>
        <w:t>Increas</w:t>
      </w:r>
      <w:r>
        <w:rPr>
          <w:rFonts w:cs="Calibri"/>
        </w:rPr>
        <w:t>ed company's global presence by becoming a featured conference speaker at STPCon (Fall 2016, Spring 2017),</w:t>
      </w:r>
      <w:r w:rsidRPr="00BE7FDB">
        <w:rPr>
          <w:rFonts w:cs="Calibri"/>
        </w:rPr>
        <w:t xml:space="preserve"> </w:t>
      </w:r>
      <w:r>
        <w:rPr>
          <w:rFonts w:cs="Calibri"/>
        </w:rPr>
        <w:t>generating thought-leadership through blog creation</w:t>
      </w:r>
      <w:r w:rsidRPr="00BE7FDB">
        <w:rPr>
          <w:rFonts w:cs="Calibri"/>
        </w:rPr>
        <w:t xml:space="preserve">, </w:t>
      </w:r>
      <w:r>
        <w:rPr>
          <w:rFonts w:cs="Calibri"/>
        </w:rPr>
        <w:t>community engagement, client outreach projects and networking associations (DFW Testers MeetUp, Conferences, Twitter, LinkedIn, etc).</w:t>
      </w:r>
      <w:r w:rsidR="009914B3">
        <w:rPr>
          <w:rFonts w:cs="Calibri"/>
        </w:rPr>
        <w:t xml:space="preserve"> </w:t>
      </w:r>
      <w:r w:rsidR="009914B3" w:rsidRPr="00602D95">
        <w:rPr>
          <w:rFonts w:cs="Calibri"/>
        </w:rPr>
        <w:t>Led domestic and international training, operations</w:t>
      </w:r>
      <w:r w:rsidR="009914B3">
        <w:rPr>
          <w:rFonts w:cs="Calibri"/>
        </w:rPr>
        <w:t>, on-site/remote</w:t>
      </w:r>
      <w:r w:rsidR="009914B3" w:rsidRPr="00602D95">
        <w:rPr>
          <w:rFonts w:cs="Calibri"/>
        </w:rPr>
        <w:t xml:space="preserve"> </w:t>
      </w:r>
      <w:r w:rsidR="009914B3">
        <w:rPr>
          <w:rFonts w:cs="Calibri"/>
        </w:rPr>
        <w:t>configuration</w:t>
      </w:r>
      <w:r w:rsidR="009914B3" w:rsidRPr="00602D95">
        <w:rPr>
          <w:rFonts w:cs="Calibri"/>
        </w:rPr>
        <w:t xml:space="preserve"> and testing. </w:t>
      </w:r>
    </w:p>
    <w:p w14:paraId="6341C122" w14:textId="77777777" w:rsidR="00602D95" w:rsidRDefault="00602D95" w:rsidP="00D07A5B">
      <w:pPr>
        <w:tabs>
          <w:tab w:val="right" w:pos="10800"/>
        </w:tabs>
        <w:spacing w:after="0" w:line="240" w:lineRule="auto"/>
        <w:ind w:left="0" w:firstLine="0"/>
        <w:rPr>
          <w:rFonts w:cs="Calibri"/>
        </w:rPr>
      </w:pPr>
    </w:p>
    <w:p w14:paraId="6C9B13D5" w14:textId="62FB4022" w:rsidR="00602D95" w:rsidRDefault="00295921" w:rsidP="00D07A5B">
      <w:pPr>
        <w:numPr>
          <w:ilvl w:val="0"/>
          <w:numId w:val="34"/>
        </w:numPr>
        <w:tabs>
          <w:tab w:val="right" w:pos="10800"/>
        </w:tabs>
        <w:spacing w:after="0" w:line="240" w:lineRule="auto"/>
        <w:rPr>
          <w:rFonts w:cs="Calibri"/>
        </w:rPr>
      </w:pPr>
      <w:r>
        <w:rPr>
          <w:rFonts w:cs="Calibri"/>
        </w:rPr>
        <w:t>I</w:t>
      </w:r>
      <w:r w:rsidR="006B45BD">
        <w:rPr>
          <w:rFonts w:cs="Calibri"/>
        </w:rPr>
        <w:t>nspire</w:t>
      </w:r>
      <w:r>
        <w:rPr>
          <w:rFonts w:cs="Calibri"/>
        </w:rPr>
        <w:t>s</w:t>
      </w:r>
      <w:r w:rsidR="006B45BD">
        <w:rPr>
          <w:rFonts w:cs="Calibri"/>
        </w:rPr>
        <w:t xml:space="preserve"> </w:t>
      </w:r>
      <w:r w:rsidR="00602D95" w:rsidRPr="00602D95">
        <w:rPr>
          <w:rFonts w:cs="Calibri"/>
        </w:rPr>
        <w:t xml:space="preserve">coworkers/teams </w:t>
      </w:r>
      <w:r w:rsidR="006B45BD">
        <w:rPr>
          <w:rFonts w:cs="Calibri"/>
        </w:rPr>
        <w:t xml:space="preserve">to drive </w:t>
      </w:r>
      <w:r w:rsidR="008A4DA5">
        <w:rPr>
          <w:rFonts w:cs="Calibri"/>
        </w:rPr>
        <w:t xml:space="preserve">toward </w:t>
      </w:r>
      <w:r w:rsidR="006B45BD">
        <w:rPr>
          <w:rFonts w:cs="Calibri"/>
        </w:rPr>
        <w:t xml:space="preserve">common goals, </w:t>
      </w:r>
      <w:r w:rsidR="008A4DA5">
        <w:rPr>
          <w:rFonts w:cs="Calibri"/>
        </w:rPr>
        <w:t xml:space="preserve">can </w:t>
      </w:r>
      <w:r w:rsidR="006B45BD">
        <w:rPr>
          <w:rFonts w:cs="Calibri"/>
        </w:rPr>
        <w:t>contribute individually</w:t>
      </w:r>
      <w:r w:rsidR="008A4DA5">
        <w:rPr>
          <w:rFonts w:cs="Calibri"/>
        </w:rPr>
        <w:t xml:space="preserve">, make decisions in the face of unknowns, translate progress up to executive level and coordinate operations </w:t>
      </w:r>
      <w:r w:rsidR="006B45BD">
        <w:rPr>
          <w:rFonts w:cs="Calibri"/>
        </w:rPr>
        <w:t xml:space="preserve">without ongoing supervision. </w:t>
      </w:r>
      <w:r w:rsidR="00602D95" w:rsidRPr="00602D95">
        <w:rPr>
          <w:rFonts w:cs="Calibri"/>
        </w:rPr>
        <w:t xml:space="preserve">Very skilled at research, </w:t>
      </w:r>
      <w:r w:rsidR="006B45BD">
        <w:rPr>
          <w:rFonts w:cs="Calibri"/>
        </w:rPr>
        <w:t>analytics, data gathering and</w:t>
      </w:r>
      <w:r w:rsidR="003C22F8">
        <w:rPr>
          <w:rFonts w:cs="Calibri"/>
        </w:rPr>
        <w:t xml:space="preserve"> the</w:t>
      </w:r>
      <w:r w:rsidR="006B45BD">
        <w:rPr>
          <w:rFonts w:cs="Calibri"/>
        </w:rPr>
        <w:t xml:space="preserve"> critical thinking needed</w:t>
      </w:r>
      <w:r w:rsidR="00602D95" w:rsidRPr="00602D95">
        <w:rPr>
          <w:rFonts w:cs="Calibri"/>
        </w:rPr>
        <w:t xml:space="preserve"> to </w:t>
      </w:r>
      <w:r w:rsidR="003C22F8">
        <w:rPr>
          <w:rFonts w:cs="Calibri"/>
        </w:rPr>
        <w:t xml:space="preserve">organize teams to </w:t>
      </w:r>
      <w:r w:rsidR="008A4DA5">
        <w:rPr>
          <w:rFonts w:cs="Calibri"/>
        </w:rPr>
        <w:t>solve complex problems</w:t>
      </w:r>
      <w:r w:rsidR="006B45BD">
        <w:rPr>
          <w:rFonts w:cs="Calibri"/>
        </w:rPr>
        <w:t>.</w:t>
      </w:r>
    </w:p>
    <w:p w14:paraId="05C6E97C" w14:textId="77777777" w:rsidR="006B45BD" w:rsidRPr="00602D95" w:rsidRDefault="006B45BD" w:rsidP="00D07A5B">
      <w:pPr>
        <w:tabs>
          <w:tab w:val="right" w:pos="10800"/>
        </w:tabs>
        <w:spacing w:after="0" w:line="240" w:lineRule="auto"/>
        <w:ind w:left="0" w:firstLine="0"/>
        <w:rPr>
          <w:rFonts w:cs="Calibri"/>
        </w:rPr>
      </w:pPr>
    </w:p>
    <w:p w14:paraId="1454D475" w14:textId="77777777" w:rsidR="00C6702B" w:rsidRDefault="00C6702B" w:rsidP="00D07A5B">
      <w:pPr>
        <w:pStyle w:val="Heading3"/>
        <w:rPr>
          <w:rFonts w:ascii="Calibri" w:hAnsi="Calibri" w:cs="Calibri"/>
          <w:szCs w:val="22"/>
        </w:rPr>
      </w:pPr>
      <w:r w:rsidRPr="00BE7FDB">
        <w:rPr>
          <w:rFonts w:ascii="Calibri" w:hAnsi="Calibri" w:cs="Calibri"/>
          <w:szCs w:val="22"/>
        </w:rPr>
        <w:t>PROFESSIONAL EXPERIENCE</w:t>
      </w:r>
    </w:p>
    <w:p w14:paraId="15674C92" w14:textId="77777777" w:rsidR="00602D95" w:rsidRPr="00602D95" w:rsidRDefault="00602D95" w:rsidP="00D07A5B">
      <w:pPr>
        <w:spacing w:after="0" w:line="240" w:lineRule="auto"/>
      </w:pPr>
    </w:p>
    <w:p w14:paraId="36F13C21" w14:textId="77777777" w:rsidR="00B55400" w:rsidRPr="00BE7FDB" w:rsidRDefault="00934912" w:rsidP="00D07A5B">
      <w:pPr>
        <w:tabs>
          <w:tab w:val="right" w:pos="10800"/>
        </w:tabs>
        <w:spacing w:after="0" w:line="240" w:lineRule="auto"/>
        <w:rPr>
          <w:rFonts w:cs="Calibri"/>
          <w:b/>
        </w:rPr>
      </w:pPr>
      <w:r>
        <w:rPr>
          <w:rFonts w:cs="Calibri"/>
          <w:b/>
        </w:rPr>
        <w:t xml:space="preserve">Dealertrack Technologies </w:t>
      </w:r>
      <w:r w:rsidRPr="00934912">
        <w:rPr>
          <w:rFonts w:cs="Calibri"/>
          <w:i/>
        </w:rPr>
        <w:t>(A Cox Automotive Company)</w:t>
      </w:r>
      <w:r w:rsidRPr="00934912">
        <w:rPr>
          <w:rFonts w:cs="Calibri"/>
        </w:rPr>
        <w:t xml:space="preserve"> – Dallas, TX</w:t>
      </w:r>
      <w:r w:rsidR="003B6AC6" w:rsidRPr="00BE7FDB">
        <w:rPr>
          <w:rFonts w:cs="Calibri"/>
          <w:b/>
        </w:rPr>
        <w:tab/>
        <w:t>2013 – Oct 2016</w:t>
      </w:r>
    </w:p>
    <w:p w14:paraId="15233592" w14:textId="02E776B8" w:rsidR="00251364" w:rsidRPr="003C22F8" w:rsidRDefault="003B6AC6" w:rsidP="00D07A5B">
      <w:pPr>
        <w:tabs>
          <w:tab w:val="right" w:pos="10800"/>
        </w:tabs>
        <w:spacing w:after="0" w:line="240" w:lineRule="auto"/>
        <w:rPr>
          <w:rFonts w:cs="Calibri"/>
          <w:b/>
        </w:rPr>
      </w:pPr>
      <w:r w:rsidRPr="00BE7FDB">
        <w:rPr>
          <w:rFonts w:cs="Calibri"/>
          <w:b/>
        </w:rPr>
        <w:t>Quality Assurance Manager</w:t>
      </w:r>
      <w:r w:rsidRPr="00BE7FDB">
        <w:rPr>
          <w:rFonts w:cs="Calibri"/>
          <w:b/>
        </w:rPr>
        <w:tab/>
      </w:r>
    </w:p>
    <w:p w14:paraId="02CADD9C" w14:textId="77777777" w:rsidR="003B6AC6" w:rsidRPr="00BE7FDB" w:rsidRDefault="00251364" w:rsidP="00D07A5B">
      <w:pPr>
        <w:tabs>
          <w:tab w:val="right" w:pos="10800"/>
        </w:tabs>
        <w:spacing w:after="0" w:line="240" w:lineRule="auto"/>
        <w:ind w:left="0" w:firstLine="0"/>
        <w:rPr>
          <w:rFonts w:cs="Calibri"/>
        </w:rPr>
      </w:pPr>
      <w:r>
        <w:rPr>
          <w:rFonts w:cs="Calibri"/>
        </w:rPr>
        <w:t xml:space="preserve">Owned the Quality process across multiple teams and solution groups. </w:t>
      </w:r>
      <w:r w:rsidR="00934912">
        <w:rPr>
          <w:rFonts w:cs="Calibri"/>
        </w:rPr>
        <w:t>Manag</w:t>
      </w:r>
      <w:r>
        <w:rPr>
          <w:rFonts w:cs="Calibri"/>
        </w:rPr>
        <w:t>ed</w:t>
      </w:r>
      <w:r w:rsidR="00934912">
        <w:rPr>
          <w:rFonts w:cs="Calibri"/>
        </w:rPr>
        <w:t xml:space="preserve"> the testing and quality aspects </w:t>
      </w:r>
      <w:r w:rsidR="003B6AC6" w:rsidRPr="00BE7FDB">
        <w:rPr>
          <w:rFonts w:cs="Calibri"/>
        </w:rPr>
        <w:t>of the development lifecycle within enterprise class system software development. Buil</w:t>
      </w:r>
      <w:r>
        <w:rPr>
          <w:rFonts w:cs="Calibri"/>
        </w:rPr>
        <w:t>t</w:t>
      </w:r>
      <w:r w:rsidR="003B6AC6" w:rsidRPr="00BE7FDB">
        <w:rPr>
          <w:rFonts w:cs="Calibri"/>
        </w:rPr>
        <w:t xml:space="preserve"> out and manag</w:t>
      </w:r>
      <w:r>
        <w:rPr>
          <w:rFonts w:cs="Calibri"/>
        </w:rPr>
        <w:t>ed</w:t>
      </w:r>
      <w:r w:rsidR="003B6AC6" w:rsidRPr="00BE7FDB">
        <w:rPr>
          <w:rFonts w:cs="Calibri"/>
        </w:rPr>
        <w:t xml:space="preserve"> a high performance, high quality Testing team, including: hiring, setting up test environments and defining good practices to ensure productivity and quality testing. Work</w:t>
      </w:r>
      <w:r>
        <w:rPr>
          <w:rFonts w:cs="Calibri"/>
        </w:rPr>
        <w:t>ed</w:t>
      </w:r>
      <w:r w:rsidR="003B6AC6" w:rsidRPr="00BE7FDB">
        <w:rPr>
          <w:rFonts w:cs="Calibri"/>
        </w:rPr>
        <w:t xml:space="preserve"> with engineering, support and product management to define and execute better testing, so that we can better inform our stakeholders who can then better mitigate product risks, resolve issues and increase customer confidence in the quality of our product.</w:t>
      </w:r>
    </w:p>
    <w:p w14:paraId="3BA46CA9" w14:textId="77777777" w:rsidR="00251364" w:rsidRDefault="00251364" w:rsidP="00D07A5B">
      <w:pPr>
        <w:spacing w:after="0" w:line="240" w:lineRule="auto"/>
        <w:rPr>
          <w:rFonts w:cs="Calibri"/>
          <w:b/>
        </w:rPr>
      </w:pPr>
    </w:p>
    <w:p w14:paraId="2DE951B6" w14:textId="77777777" w:rsidR="003B6AC6" w:rsidRPr="00934912" w:rsidRDefault="003B6AC6" w:rsidP="00D07A5B">
      <w:pPr>
        <w:spacing w:after="0" w:line="240" w:lineRule="auto"/>
        <w:rPr>
          <w:rFonts w:cs="Calibri"/>
          <w:b/>
        </w:rPr>
      </w:pPr>
      <w:r w:rsidRPr="00BE7FDB">
        <w:rPr>
          <w:rFonts w:cs="Calibri"/>
          <w:b/>
        </w:rPr>
        <w:t>Quality Assurance Engineer</w:t>
      </w:r>
      <w:r w:rsidRPr="00BE7FDB">
        <w:rPr>
          <w:rFonts w:cs="Calibri"/>
        </w:rPr>
        <w:tab/>
      </w:r>
      <w:r w:rsidRPr="00BE7FDB">
        <w:rPr>
          <w:rFonts w:cs="Calibri"/>
        </w:rPr>
        <w:tab/>
      </w:r>
      <w:r w:rsidRPr="00BE7FDB">
        <w:rPr>
          <w:rFonts w:cs="Calibri"/>
        </w:rPr>
        <w:tab/>
      </w:r>
      <w:r w:rsidRPr="00BE7FDB">
        <w:rPr>
          <w:rFonts w:cs="Calibri"/>
        </w:rPr>
        <w:tab/>
      </w:r>
      <w:r w:rsidRPr="00BE7FDB">
        <w:rPr>
          <w:rFonts w:cs="Calibri"/>
        </w:rPr>
        <w:tab/>
      </w:r>
      <w:r w:rsidRPr="00BE7FDB">
        <w:rPr>
          <w:rFonts w:cs="Calibri"/>
        </w:rPr>
        <w:tab/>
      </w:r>
      <w:r w:rsidRPr="00BE7FDB">
        <w:rPr>
          <w:rFonts w:cs="Calibri"/>
        </w:rPr>
        <w:tab/>
      </w:r>
      <w:r w:rsidRPr="00BE7FDB">
        <w:rPr>
          <w:rFonts w:cs="Calibri"/>
        </w:rPr>
        <w:tab/>
      </w:r>
      <w:r w:rsidRPr="00BE7FDB">
        <w:rPr>
          <w:rFonts w:cs="Calibri"/>
        </w:rPr>
        <w:tab/>
      </w:r>
      <w:r w:rsidRPr="00934912">
        <w:rPr>
          <w:rFonts w:cs="Calibri"/>
          <w:b/>
        </w:rPr>
        <w:t xml:space="preserve">    </w:t>
      </w:r>
      <w:r w:rsidR="00D10725" w:rsidRPr="00934912">
        <w:rPr>
          <w:rFonts w:cs="Calibri"/>
          <w:b/>
        </w:rPr>
        <w:t xml:space="preserve"> </w:t>
      </w:r>
    </w:p>
    <w:p w14:paraId="6AF07414" w14:textId="77777777" w:rsidR="003B6AC6" w:rsidRPr="00BE7FDB" w:rsidRDefault="00251364" w:rsidP="00D07A5B">
      <w:pPr>
        <w:spacing w:after="0" w:line="240" w:lineRule="auto"/>
        <w:ind w:left="0" w:firstLine="0"/>
        <w:rPr>
          <w:rFonts w:cs="Calibri"/>
        </w:rPr>
      </w:pPr>
      <w:r>
        <w:rPr>
          <w:rFonts w:cs="Calibri"/>
        </w:rPr>
        <w:t>W</w:t>
      </w:r>
      <w:r w:rsidR="003B6AC6" w:rsidRPr="00BE7FDB">
        <w:rPr>
          <w:rFonts w:cs="Calibri"/>
        </w:rPr>
        <w:t>ithin an Agile environment</w:t>
      </w:r>
      <w:r>
        <w:rPr>
          <w:rFonts w:cs="Calibri"/>
        </w:rPr>
        <w:t>,</w:t>
      </w:r>
      <w:r w:rsidR="003B6AC6" w:rsidRPr="00BE7FDB">
        <w:rPr>
          <w:rFonts w:cs="Calibri"/>
        </w:rPr>
        <w:t xml:space="preserve"> I ha</w:t>
      </w:r>
      <w:r>
        <w:rPr>
          <w:rFonts w:cs="Calibri"/>
        </w:rPr>
        <w:t>d</w:t>
      </w:r>
      <w:r w:rsidR="003B6AC6" w:rsidRPr="00BE7FDB">
        <w:rPr>
          <w:rFonts w:cs="Calibri"/>
        </w:rPr>
        <w:t xml:space="preserve"> the benefit of working directly with developers</w:t>
      </w:r>
      <w:r>
        <w:rPr>
          <w:rFonts w:cs="Calibri"/>
        </w:rPr>
        <w:t>. C</w:t>
      </w:r>
      <w:r w:rsidR="003B6AC6" w:rsidRPr="00BE7FDB">
        <w:rPr>
          <w:rFonts w:cs="Calibri"/>
        </w:rPr>
        <w:t xml:space="preserve">ode changes </w:t>
      </w:r>
      <w:r>
        <w:rPr>
          <w:rFonts w:cs="Calibri"/>
        </w:rPr>
        <w:t>were</w:t>
      </w:r>
      <w:r w:rsidR="003B6AC6" w:rsidRPr="00BE7FDB">
        <w:rPr>
          <w:rFonts w:cs="Calibri"/>
        </w:rPr>
        <w:t xml:space="preserve"> transparent across the team with constant communication as a daily part of our workflow. Activities include</w:t>
      </w:r>
      <w:r>
        <w:rPr>
          <w:rFonts w:cs="Calibri"/>
        </w:rPr>
        <w:t>d</w:t>
      </w:r>
      <w:r w:rsidR="003B6AC6" w:rsidRPr="00BE7FDB">
        <w:rPr>
          <w:rFonts w:cs="Calibri"/>
        </w:rPr>
        <w:t>: Multi-environment testing, sprint planning/tracking,</w:t>
      </w:r>
      <w:r>
        <w:rPr>
          <w:rFonts w:cs="Calibri"/>
        </w:rPr>
        <w:t xml:space="preserve"> </w:t>
      </w:r>
      <w:r w:rsidR="003B6AC6" w:rsidRPr="00BE7FDB">
        <w:rPr>
          <w:rFonts w:cs="Calibri"/>
        </w:rPr>
        <w:t>shared decision making with Product</w:t>
      </w:r>
      <w:r>
        <w:rPr>
          <w:rFonts w:cs="Calibri"/>
        </w:rPr>
        <w:t xml:space="preserve"> Management</w:t>
      </w:r>
      <w:r w:rsidR="003B6AC6" w:rsidRPr="00BE7FDB">
        <w:rPr>
          <w:rFonts w:cs="Calibri"/>
        </w:rPr>
        <w:t xml:space="preserve"> team, customer advocacy, defect verification and release planning and execution.</w:t>
      </w:r>
    </w:p>
    <w:p w14:paraId="25A20F9D" w14:textId="77777777" w:rsidR="003B6AC6" w:rsidRDefault="003B6AC6" w:rsidP="00D07A5B">
      <w:pPr>
        <w:tabs>
          <w:tab w:val="right" w:pos="10800"/>
        </w:tabs>
        <w:spacing w:after="0" w:line="240" w:lineRule="auto"/>
        <w:rPr>
          <w:rFonts w:cs="Calibri"/>
          <w:b/>
        </w:rPr>
      </w:pPr>
    </w:p>
    <w:p w14:paraId="553DC6B0" w14:textId="77777777" w:rsidR="00934912" w:rsidRPr="00BE7FDB" w:rsidRDefault="00934912" w:rsidP="00D07A5B">
      <w:pPr>
        <w:tabs>
          <w:tab w:val="right" w:pos="10800"/>
        </w:tabs>
        <w:spacing w:after="0" w:line="240" w:lineRule="auto"/>
        <w:rPr>
          <w:rFonts w:cs="Calibri"/>
          <w:b/>
        </w:rPr>
      </w:pPr>
      <w:r>
        <w:rPr>
          <w:rFonts w:cs="Calibri"/>
          <w:b/>
        </w:rPr>
        <w:t>Deltan Group, Inc.</w:t>
      </w:r>
      <w:r w:rsidRPr="00934912">
        <w:rPr>
          <w:rFonts w:cs="Calibri"/>
        </w:rPr>
        <w:t xml:space="preserve"> – </w:t>
      </w:r>
      <w:r w:rsidRPr="00BE7FDB">
        <w:rPr>
          <w:rFonts w:cs="Calibri"/>
          <w:bCs/>
        </w:rPr>
        <w:t>Dallas, TX</w:t>
      </w:r>
      <w:r w:rsidRPr="00BE7FDB">
        <w:rPr>
          <w:rFonts w:cs="Calibri"/>
          <w:b/>
        </w:rPr>
        <w:t xml:space="preserve">    </w:t>
      </w:r>
      <w:r w:rsidRPr="00BE7FDB">
        <w:rPr>
          <w:rFonts w:cs="Calibri"/>
          <w:b/>
        </w:rPr>
        <w:tab/>
      </w:r>
      <w:r>
        <w:rPr>
          <w:rFonts w:cs="Calibri"/>
          <w:b/>
        </w:rPr>
        <w:t>2011</w:t>
      </w:r>
      <w:r w:rsidRPr="00BE7FDB">
        <w:rPr>
          <w:rFonts w:cs="Calibri"/>
          <w:b/>
        </w:rPr>
        <w:t xml:space="preserve"> – </w:t>
      </w:r>
      <w:r>
        <w:rPr>
          <w:rFonts w:cs="Calibri"/>
          <w:b/>
        </w:rPr>
        <w:t>2013</w:t>
      </w:r>
    </w:p>
    <w:p w14:paraId="3DFC20CF" w14:textId="77777777" w:rsidR="00934912" w:rsidRPr="00BE7FDB" w:rsidRDefault="00934912" w:rsidP="00D07A5B">
      <w:pPr>
        <w:tabs>
          <w:tab w:val="right" w:pos="10800"/>
        </w:tabs>
        <w:spacing w:after="0" w:line="240" w:lineRule="auto"/>
        <w:rPr>
          <w:rFonts w:cs="Calibri"/>
        </w:rPr>
      </w:pPr>
      <w:r>
        <w:rPr>
          <w:rFonts w:cs="Calibri"/>
          <w:b/>
          <w:bCs/>
        </w:rPr>
        <w:t>Network Consultant</w:t>
      </w:r>
      <w:r w:rsidRPr="00BE7FDB">
        <w:rPr>
          <w:rFonts w:cs="Calibri"/>
        </w:rPr>
        <w:tab/>
      </w:r>
    </w:p>
    <w:p w14:paraId="0C837AFF" w14:textId="77777777" w:rsidR="00934912" w:rsidRPr="00BE7FDB" w:rsidRDefault="00934912" w:rsidP="00D07A5B">
      <w:pPr>
        <w:pStyle w:val="ColorfulList-Accent11"/>
        <w:spacing w:after="0" w:line="240" w:lineRule="auto"/>
        <w:ind w:left="0" w:firstLine="0"/>
        <w:rPr>
          <w:rFonts w:cs="Calibri"/>
        </w:rPr>
      </w:pPr>
      <w:r>
        <w:rPr>
          <w:rFonts w:cs="Calibri"/>
        </w:rPr>
        <w:t>Direct</w:t>
      </w:r>
      <w:r w:rsidR="00251364">
        <w:rPr>
          <w:rFonts w:cs="Calibri"/>
        </w:rPr>
        <w:t>ed</w:t>
      </w:r>
      <w:r>
        <w:rPr>
          <w:rFonts w:cs="Calibri"/>
        </w:rPr>
        <w:t xml:space="preserve"> interaction with managed-service provider customers to make determinations on software and hardware needs for their given environments. Heavy experience evaluating various contexts to determine support, software and hardware requirements. Troubleshooting and testing of Microsoft Dynamics products (Solomon/AX) accounting/financial software suite. </w:t>
      </w:r>
    </w:p>
    <w:p w14:paraId="2B123B4A" w14:textId="77777777" w:rsidR="00934912" w:rsidRPr="00BE7FDB" w:rsidRDefault="00934912" w:rsidP="00D07A5B">
      <w:pPr>
        <w:tabs>
          <w:tab w:val="right" w:pos="10800"/>
        </w:tabs>
        <w:spacing w:after="0" w:line="240" w:lineRule="auto"/>
        <w:rPr>
          <w:rFonts w:cs="Calibri"/>
          <w:b/>
        </w:rPr>
      </w:pPr>
    </w:p>
    <w:p w14:paraId="757957A0" w14:textId="77777777" w:rsidR="00976788" w:rsidRPr="00BE7FDB" w:rsidRDefault="00934912" w:rsidP="00D07A5B">
      <w:pPr>
        <w:tabs>
          <w:tab w:val="right" w:pos="10800"/>
        </w:tabs>
        <w:spacing w:after="0" w:line="240" w:lineRule="auto"/>
        <w:rPr>
          <w:rFonts w:cs="Calibri"/>
          <w:b/>
        </w:rPr>
      </w:pPr>
      <w:r>
        <w:rPr>
          <w:rFonts w:cs="Calibri"/>
          <w:b/>
        </w:rPr>
        <w:t>Intelli-Site</w:t>
      </w:r>
      <w:r w:rsidR="00D37675" w:rsidRPr="00BE7FDB">
        <w:rPr>
          <w:rFonts w:cs="Calibri"/>
          <w:b/>
        </w:rPr>
        <w:t xml:space="preserve"> </w:t>
      </w:r>
      <w:r w:rsidR="001F3099" w:rsidRPr="00BE7FDB">
        <w:rPr>
          <w:rFonts w:cs="Calibri"/>
          <w:b/>
        </w:rPr>
        <w:t>(OSSI)</w:t>
      </w:r>
      <w:r w:rsidRPr="00934912">
        <w:rPr>
          <w:rFonts w:cs="Calibri"/>
        </w:rPr>
        <w:t xml:space="preserve"> – </w:t>
      </w:r>
      <w:r w:rsidR="001F3099" w:rsidRPr="00BE7FDB">
        <w:rPr>
          <w:rFonts w:cs="Calibri"/>
          <w:bCs/>
        </w:rPr>
        <w:t>Dallas</w:t>
      </w:r>
      <w:r w:rsidR="00976788" w:rsidRPr="00BE7FDB">
        <w:rPr>
          <w:rFonts w:cs="Calibri"/>
          <w:bCs/>
        </w:rPr>
        <w:t>, TX</w:t>
      </w:r>
      <w:r w:rsidR="00976788" w:rsidRPr="00BE7FDB">
        <w:rPr>
          <w:rFonts w:cs="Calibri"/>
          <w:b/>
        </w:rPr>
        <w:t xml:space="preserve">    </w:t>
      </w:r>
      <w:r w:rsidR="00976788" w:rsidRPr="00BE7FDB">
        <w:rPr>
          <w:rFonts w:cs="Calibri"/>
          <w:b/>
        </w:rPr>
        <w:tab/>
      </w:r>
      <w:r w:rsidR="00D37675" w:rsidRPr="00BE7FDB">
        <w:rPr>
          <w:rFonts w:cs="Calibri"/>
          <w:b/>
        </w:rPr>
        <w:t>2008</w:t>
      </w:r>
      <w:r w:rsidR="00976788" w:rsidRPr="00BE7FDB">
        <w:rPr>
          <w:rFonts w:cs="Calibri"/>
          <w:b/>
        </w:rPr>
        <w:t xml:space="preserve"> </w:t>
      </w:r>
      <w:r w:rsidR="00E11EBD" w:rsidRPr="00BE7FDB">
        <w:rPr>
          <w:rFonts w:cs="Calibri"/>
          <w:b/>
        </w:rPr>
        <w:t>–</w:t>
      </w:r>
      <w:r w:rsidR="00976788" w:rsidRPr="00BE7FDB">
        <w:rPr>
          <w:rFonts w:cs="Calibri"/>
          <w:b/>
        </w:rPr>
        <w:t xml:space="preserve"> </w:t>
      </w:r>
      <w:r>
        <w:rPr>
          <w:rFonts w:cs="Calibri"/>
          <w:b/>
        </w:rPr>
        <w:t>2011</w:t>
      </w:r>
    </w:p>
    <w:p w14:paraId="4B239BD9" w14:textId="77777777" w:rsidR="00976788" w:rsidRPr="00BE7FDB" w:rsidRDefault="001F3099" w:rsidP="00D07A5B">
      <w:pPr>
        <w:tabs>
          <w:tab w:val="right" w:pos="10800"/>
        </w:tabs>
        <w:spacing w:after="0" w:line="240" w:lineRule="auto"/>
        <w:rPr>
          <w:rFonts w:cs="Calibri"/>
        </w:rPr>
      </w:pPr>
      <w:r w:rsidRPr="00BE7FDB">
        <w:rPr>
          <w:rFonts w:cs="Calibri"/>
          <w:b/>
          <w:bCs/>
        </w:rPr>
        <w:t>Quality Assurance Manager</w:t>
      </w:r>
      <w:r w:rsidRPr="00BE7FDB">
        <w:rPr>
          <w:rFonts w:cs="Calibri"/>
        </w:rPr>
        <w:t xml:space="preserve">           </w:t>
      </w:r>
      <w:r w:rsidR="00531A81" w:rsidRPr="00BE7FDB">
        <w:rPr>
          <w:rFonts w:cs="Calibri"/>
        </w:rPr>
        <w:t xml:space="preserve">                                                                 </w:t>
      </w:r>
      <w:r w:rsidR="00D37675" w:rsidRPr="00BE7FDB">
        <w:rPr>
          <w:rFonts w:cs="Calibri"/>
        </w:rPr>
        <w:t xml:space="preserve">                   </w:t>
      </w:r>
    </w:p>
    <w:p w14:paraId="0B325417" w14:textId="0D5CC680" w:rsidR="00D07A5B" w:rsidRPr="00D07A5B" w:rsidRDefault="00251364" w:rsidP="00D07A5B">
      <w:pPr>
        <w:tabs>
          <w:tab w:val="right" w:pos="10800"/>
        </w:tabs>
        <w:spacing w:after="0" w:line="240" w:lineRule="auto"/>
        <w:ind w:left="0" w:firstLine="0"/>
        <w:rPr>
          <w:rFonts w:cs="Calibri"/>
        </w:rPr>
      </w:pPr>
      <w:r>
        <w:rPr>
          <w:rFonts w:cs="Calibri"/>
        </w:rPr>
        <w:t>Partnered</w:t>
      </w:r>
      <w:r w:rsidR="006C3666" w:rsidRPr="00BE7FDB">
        <w:rPr>
          <w:rFonts w:cs="Calibri"/>
        </w:rPr>
        <w:t xml:space="preserve"> with </w:t>
      </w:r>
      <w:r w:rsidR="001F3099" w:rsidRPr="00BE7FDB">
        <w:rPr>
          <w:rFonts w:cs="Calibri"/>
        </w:rPr>
        <w:t>software</w:t>
      </w:r>
      <w:r w:rsidR="00BB0B0E" w:rsidRPr="00BE7FDB">
        <w:rPr>
          <w:rFonts w:cs="Calibri"/>
        </w:rPr>
        <w:t xml:space="preserve"> development team</w:t>
      </w:r>
      <w:r w:rsidR="00EA5200" w:rsidRPr="00BE7FDB">
        <w:rPr>
          <w:rFonts w:cs="Calibri"/>
        </w:rPr>
        <w:t>s</w:t>
      </w:r>
      <w:r w:rsidR="00BB0B0E" w:rsidRPr="00BE7FDB">
        <w:rPr>
          <w:rFonts w:cs="Calibri"/>
        </w:rPr>
        <w:t xml:space="preserve"> to </w:t>
      </w:r>
      <w:r w:rsidR="006C3666" w:rsidRPr="00BE7FDB">
        <w:rPr>
          <w:rFonts w:cs="Calibri"/>
        </w:rPr>
        <w:t xml:space="preserve">improve application quality and reduce time to delivery. </w:t>
      </w:r>
      <w:r>
        <w:rPr>
          <w:rFonts w:cs="Calibri"/>
        </w:rPr>
        <w:t>Worked</w:t>
      </w:r>
      <w:r w:rsidR="00065B9F" w:rsidRPr="00BE7FDB">
        <w:rPr>
          <w:rFonts w:cs="Calibri"/>
        </w:rPr>
        <w:t xml:space="preserve"> with </w:t>
      </w:r>
      <w:r w:rsidR="001F3099" w:rsidRPr="00BE7FDB">
        <w:rPr>
          <w:rFonts w:cs="Calibri"/>
        </w:rPr>
        <w:t xml:space="preserve">internal management as well as external </w:t>
      </w:r>
      <w:r w:rsidR="00065B9F" w:rsidRPr="00BE7FDB">
        <w:rPr>
          <w:rFonts w:cs="Calibri"/>
        </w:rPr>
        <w:t>business part</w:t>
      </w:r>
      <w:r w:rsidR="001F3099" w:rsidRPr="00BE7FDB">
        <w:rPr>
          <w:rFonts w:cs="Calibri"/>
        </w:rPr>
        <w:t xml:space="preserve">ners to understand and </w:t>
      </w:r>
      <w:r w:rsidR="00C947A6">
        <w:rPr>
          <w:rFonts w:cs="Calibri"/>
        </w:rPr>
        <w:t>execute on</w:t>
      </w:r>
      <w:r w:rsidR="001F3099" w:rsidRPr="00BE7FDB">
        <w:rPr>
          <w:rFonts w:cs="Calibri"/>
        </w:rPr>
        <w:t xml:space="preserve"> </w:t>
      </w:r>
      <w:r w:rsidR="00065B9F" w:rsidRPr="00BE7FDB">
        <w:rPr>
          <w:rFonts w:cs="Calibri"/>
        </w:rPr>
        <w:t xml:space="preserve">requirements and expected deliverables. </w:t>
      </w:r>
      <w:r w:rsidR="002221D7" w:rsidRPr="00BE7FDB">
        <w:rPr>
          <w:rFonts w:cs="Calibri"/>
        </w:rPr>
        <w:t>Ensured consist</w:t>
      </w:r>
      <w:r w:rsidR="00F62B60" w:rsidRPr="00BE7FDB">
        <w:rPr>
          <w:rFonts w:cs="Calibri"/>
        </w:rPr>
        <w:t>ency across multiple</w:t>
      </w:r>
      <w:r w:rsidR="00073AFD" w:rsidRPr="00BE7FDB">
        <w:rPr>
          <w:rFonts w:cs="Calibri"/>
        </w:rPr>
        <w:t xml:space="preserve"> teams, by</w:t>
      </w:r>
      <w:r w:rsidR="002221D7" w:rsidRPr="00BE7FDB">
        <w:rPr>
          <w:rFonts w:cs="Calibri"/>
        </w:rPr>
        <w:t xml:space="preserve"> recommendation of testing and reporting tools</w:t>
      </w:r>
      <w:r w:rsidR="00E36CE1">
        <w:rPr>
          <w:rFonts w:cs="Calibri"/>
        </w:rPr>
        <w:t>,</w:t>
      </w:r>
      <w:r w:rsidR="006C6B8A" w:rsidRPr="00BE7FDB">
        <w:rPr>
          <w:rFonts w:cs="Calibri"/>
        </w:rPr>
        <w:t xml:space="preserve"> sharing </w:t>
      </w:r>
      <w:r w:rsidR="001F3099" w:rsidRPr="00BE7FDB">
        <w:rPr>
          <w:rFonts w:cs="Calibri"/>
        </w:rPr>
        <w:t xml:space="preserve">of </w:t>
      </w:r>
      <w:r w:rsidR="006C6B8A" w:rsidRPr="00BE7FDB">
        <w:rPr>
          <w:rFonts w:cs="Calibri"/>
        </w:rPr>
        <w:t>best practices</w:t>
      </w:r>
      <w:r w:rsidR="001F3099" w:rsidRPr="00BE7FDB">
        <w:rPr>
          <w:rFonts w:cs="Calibri"/>
        </w:rPr>
        <w:t>, both manual and automated</w:t>
      </w:r>
      <w:r w:rsidR="006C6B8A" w:rsidRPr="00BE7FDB">
        <w:rPr>
          <w:rFonts w:cs="Calibri"/>
        </w:rPr>
        <w:t>.</w:t>
      </w:r>
      <w:r w:rsidR="001F3099" w:rsidRPr="00BE7FDB">
        <w:rPr>
          <w:rFonts w:cs="Calibri"/>
        </w:rPr>
        <w:t xml:space="preserve"> </w:t>
      </w:r>
      <w:r w:rsidR="00602D95">
        <w:rPr>
          <w:rFonts w:cs="Calibri"/>
        </w:rPr>
        <w:t>M</w:t>
      </w:r>
      <w:r w:rsidR="0007721F" w:rsidRPr="00BE7FDB">
        <w:rPr>
          <w:rFonts w:cs="Calibri"/>
        </w:rPr>
        <w:t>aintain</w:t>
      </w:r>
      <w:r w:rsidR="00602D95">
        <w:rPr>
          <w:rFonts w:cs="Calibri"/>
        </w:rPr>
        <w:t>ed and customized</w:t>
      </w:r>
      <w:r w:rsidR="0007721F" w:rsidRPr="00BE7FDB">
        <w:rPr>
          <w:rFonts w:cs="Calibri"/>
        </w:rPr>
        <w:t xml:space="preserve"> </w:t>
      </w:r>
      <w:r w:rsidR="001F3099" w:rsidRPr="00BE7FDB">
        <w:rPr>
          <w:rFonts w:cs="Calibri"/>
        </w:rPr>
        <w:t>test procedure</w:t>
      </w:r>
      <w:bookmarkStart w:id="0" w:name="_GoBack"/>
      <w:bookmarkEnd w:id="0"/>
      <w:r w:rsidR="001F3099" w:rsidRPr="00BE7FDB">
        <w:rPr>
          <w:rFonts w:cs="Calibri"/>
        </w:rPr>
        <w:t xml:space="preserve"> work flow to increase efficiency while decreasing delivery time</w:t>
      </w:r>
      <w:r w:rsidR="0007721F" w:rsidRPr="00BE7FDB">
        <w:rPr>
          <w:rFonts w:cs="Calibri"/>
        </w:rPr>
        <w:t xml:space="preserve">. </w:t>
      </w:r>
      <w:r w:rsidR="00602D95">
        <w:rPr>
          <w:rFonts w:cs="Calibri"/>
        </w:rPr>
        <w:t>Created</w:t>
      </w:r>
      <w:r w:rsidR="0007721F" w:rsidRPr="00BE7FDB">
        <w:rPr>
          <w:rFonts w:cs="Calibri"/>
        </w:rPr>
        <w:t xml:space="preserve"> and document</w:t>
      </w:r>
      <w:r w:rsidR="00602D95">
        <w:rPr>
          <w:rFonts w:cs="Calibri"/>
        </w:rPr>
        <w:t>ed</w:t>
      </w:r>
      <w:r w:rsidR="001F3099" w:rsidRPr="00BE7FDB">
        <w:rPr>
          <w:rFonts w:cs="Calibri"/>
        </w:rPr>
        <w:t xml:space="preserve"> client/field defect verification and build acceptance test process</w:t>
      </w:r>
      <w:r w:rsidR="0007721F" w:rsidRPr="00BE7FDB">
        <w:rPr>
          <w:rFonts w:cs="Calibri"/>
        </w:rPr>
        <w:t>.</w:t>
      </w:r>
    </w:p>
    <w:p w14:paraId="336E480A" w14:textId="77777777" w:rsidR="00D07A5B" w:rsidRDefault="00D07A5B" w:rsidP="00D07A5B">
      <w:pPr>
        <w:spacing w:after="0" w:line="240" w:lineRule="auto"/>
        <w:jc w:val="center"/>
        <w:rPr>
          <w:rFonts w:cs="Calibri"/>
          <w:b/>
        </w:rPr>
      </w:pPr>
    </w:p>
    <w:p w14:paraId="28CE7D81" w14:textId="07B3B3DB" w:rsidR="00D07A5B" w:rsidRPr="00D07A5B" w:rsidRDefault="00E700C8" w:rsidP="00D07A5B">
      <w:pPr>
        <w:spacing w:after="0" w:line="240" w:lineRule="auto"/>
        <w:jc w:val="center"/>
        <w:rPr>
          <w:rFonts w:cs="Calibri"/>
          <w:b/>
        </w:rPr>
      </w:pPr>
      <w:r w:rsidRPr="00BE7FDB">
        <w:rPr>
          <w:rFonts w:cs="Calibri"/>
          <w:b/>
        </w:rPr>
        <w:t>EDUCATION</w:t>
      </w:r>
    </w:p>
    <w:p w14:paraId="0A114F5F" w14:textId="77777777" w:rsidR="00E700C8" w:rsidRPr="007A4EFF" w:rsidRDefault="0082786A" w:rsidP="00D07A5B">
      <w:pPr>
        <w:pStyle w:val="Heading5"/>
        <w:jc w:val="left"/>
        <w:rPr>
          <w:rFonts w:ascii="Calibri" w:hAnsi="Calibri" w:cs="Calibri"/>
          <w:b w:val="0"/>
          <w:bCs w:val="0"/>
          <w:szCs w:val="22"/>
        </w:rPr>
      </w:pPr>
      <w:r>
        <w:rPr>
          <w:rFonts w:ascii="Calibri" w:hAnsi="Calibri" w:cs="Calibri"/>
          <w:b w:val="0"/>
          <w:szCs w:val="22"/>
        </w:rPr>
        <w:t xml:space="preserve">Bachelor’s Degree, Art &amp; Technology (ATEC), University of Texas at Dallas </w:t>
      </w:r>
      <w:r w:rsidR="00A54406" w:rsidRPr="007A4EFF">
        <w:rPr>
          <w:rFonts w:ascii="Calibri" w:hAnsi="Calibri" w:cs="Calibri"/>
          <w:b w:val="0"/>
          <w:bCs w:val="0"/>
          <w:szCs w:val="22"/>
        </w:rPr>
        <w:t>– Dallas, TX</w:t>
      </w:r>
    </w:p>
    <w:p w14:paraId="4D13C8B7" w14:textId="1A507CE6" w:rsidR="00932663" w:rsidRPr="00932663" w:rsidRDefault="00F21DD9" w:rsidP="00D07A5B">
      <w:pPr>
        <w:pStyle w:val="Heading5"/>
        <w:jc w:val="left"/>
        <w:rPr>
          <w:rFonts w:ascii="Calibri" w:hAnsi="Calibri" w:cs="Calibri"/>
          <w:b w:val="0"/>
          <w:bCs w:val="0"/>
          <w:szCs w:val="22"/>
        </w:rPr>
      </w:pPr>
      <w:r w:rsidRPr="007A4EFF">
        <w:rPr>
          <w:rFonts w:ascii="Calibri" w:hAnsi="Calibri" w:cs="Calibri"/>
          <w:b w:val="0"/>
          <w:bCs w:val="0"/>
          <w:szCs w:val="22"/>
        </w:rPr>
        <w:t>Jesuit College Preparatory School of Dallas – Dallas, TX</w:t>
      </w:r>
    </w:p>
    <w:p w14:paraId="0B07E615" w14:textId="77777777" w:rsidR="00932663" w:rsidRDefault="00932663" w:rsidP="00D07A5B">
      <w:pPr>
        <w:pStyle w:val="Heading3"/>
        <w:rPr>
          <w:rFonts w:ascii="Calibri" w:hAnsi="Calibri" w:cs="Calibri"/>
          <w:bCs/>
          <w:szCs w:val="22"/>
        </w:rPr>
      </w:pPr>
    </w:p>
    <w:p w14:paraId="7D3067A5" w14:textId="164A77D6" w:rsidR="003646F3" w:rsidRDefault="00F21DD9" w:rsidP="00D07A5B">
      <w:pPr>
        <w:pStyle w:val="Heading3"/>
        <w:ind w:left="0" w:firstLine="0"/>
        <w:rPr>
          <w:rFonts w:ascii="Calibri" w:hAnsi="Calibri" w:cs="Calibri"/>
          <w:bCs/>
          <w:szCs w:val="22"/>
        </w:rPr>
      </w:pPr>
      <w:r w:rsidRPr="00BE7FDB">
        <w:rPr>
          <w:rFonts w:ascii="Calibri" w:hAnsi="Calibri" w:cs="Calibri"/>
          <w:bCs/>
          <w:szCs w:val="22"/>
        </w:rPr>
        <w:t>SKILLS</w:t>
      </w:r>
    </w:p>
    <w:p w14:paraId="45051EC6" w14:textId="14079EEB" w:rsidR="00A54406" w:rsidRPr="00BE7FDB" w:rsidRDefault="007A4EFF" w:rsidP="00D07A5B">
      <w:pPr>
        <w:pStyle w:val="Heading3"/>
        <w:ind w:left="0" w:firstLine="0"/>
        <w:jc w:val="left"/>
        <w:rPr>
          <w:rFonts w:ascii="Calibri" w:hAnsi="Calibri" w:cs="Calibri"/>
          <w:b w:val="0"/>
          <w:szCs w:val="22"/>
        </w:rPr>
      </w:pPr>
      <w:r>
        <w:rPr>
          <w:rFonts w:ascii="Calibri" w:hAnsi="Calibri" w:cs="Calibri"/>
          <w:b w:val="0"/>
          <w:szCs w:val="22"/>
        </w:rPr>
        <w:t>Metrics</w:t>
      </w:r>
      <w:r w:rsidRPr="00BE7FDB">
        <w:rPr>
          <w:rFonts w:ascii="Calibri" w:hAnsi="Calibri" w:cs="Calibri"/>
          <w:b w:val="0"/>
          <w:szCs w:val="22"/>
        </w:rPr>
        <w:t xml:space="preserve">  </w:t>
      </w:r>
      <w:r w:rsidRPr="00BE7FDB">
        <w:rPr>
          <w:rFonts w:ascii="Calibri" w:hAnsi="Calibri" w:cs="Calibri"/>
          <w:b w:val="0"/>
          <w:szCs w:val="22"/>
        </w:rPr>
        <w:sym w:font="Symbol" w:char="F0B7"/>
      </w:r>
      <w:r w:rsidRPr="00BE7FDB">
        <w:rPr>
          <w:rFonts w:ascii="Calibri" w:hAnsi="Calibri" w:cs="Calibri"/>
          <w:b w:val="0"/>
          <w:szCs w:val="22"/>
        </w:rPr>
        <w:t xml:space="preserve">  </w:t>
      </w:r>
      <w:r>
        <w:rPr>
          <w:rFonts w:ascii="Calibri" w:hAnsi="Calibri" w:cs="Calibri"/>
          <w:b w:val="0"/>
          <w:szCs w:val="22"/>
        </w:rPr>
        <w:t>CDT Driven Quality Management</w:t>
      </w:r>
      <w:r w:rsidRPr="00BE7FDB">
        <w:rPr>
          <w:rFonts w:ascii="Calibri" w:hAnsi="Calibri" w:cs="Calibri"/>
          <w:b w:val="0"/>
          <w:szCs w:val="22"/>
        </w:rPr>
        <w:t xml:space="preserve">  </w:t>
      </w:r>
      <w:r w:rsidRPr="00BE7FDB">
        <w:rPr>
          <w:rFonts w:ascii="Calibri" w:hAnsi="Calibri" w:cs="Calibri"/>
          <w:b w:val="0"/>
          <w:szCs w:val="22"/>
        </w:rPr>
        <w:sym w:font="Symbol" w:char="F0B7"/>
      </w:r>
      <w:r w:rsidRPr="00BE7FDB">
        <w:rPr>
          <w:rFonts w:ascii="Calibri" w:hAnsi="Calibri" w:cs="Calibri"/>
          <w:b w:val="0"/>
          <w:szCs w:val="22"/>
        </w:rPr>
        <w:t xml:space="preserve">  </w:t>
      </w:r>
      <w:r>
        <w:rPr>
          <w:rFonts w:ascii="Calibri" w:hAnsi="Calibri" w:cs="Calibri"/>
          <w:b w:val="0"/>
          <w:szCs w:val="22"/>
        </w:rPr>
        <w:t xml:space="preserve">Rapid Software Testing </w:t>
      </w:r>
      <w:r w:rsidRPr="00BE7FDB">
        <w:rPr>
          <w:rFonts w:ascii="Calibri" w:hAnsi="Calibri" w:cs="Calibri"/>
          <w:b w:val="0"/>
          <w:szCs w:val="22"/>
        </w:rPr>
        <w:sym w:font="Symbol" w:char="F0B7"/>
      </w:r>
      <w:r w:rsidRPr="00BE7FDB">
        <w:rPr>
          <w:rFonts w:ascii="Calibri" w:hAnsi="Calibri" w:cs="Calibri"/>
          <w:b w:val="0"/>
          <w:szCs w:val="22"/>
        </w:rPr>
        <w:t xml:space="preserve">  </w:t>
      </w:r>
      <w:r>
        <w:rPr>
          <w:rFonts w:ascii="Calibri" w:hAnsi="Calibri" w:cs="Calibri"/>
          <w:b w:val="0"/>
          <w:szCs w:val="22"/>
        </w:rPr>
        <w:t xml:space="preserve">Product Quality Management </w:t>
      </w:r>
      <w:r w:rsidR="00567BD4" w:rsidRPr="00BE7FDB">
        <w:rPr>
          <w:rFonts w:ascii="Calibri" w:hAnsi="Calibri" w:cs="Calibri"/>
          <w:b w:val="0"/>
          <w:szCs w:val="22"/>
        </w:rPr>
        <w:sym w:font="Symbol" w:char="F0B7"/>
      </w:r>
      <w:r w:rsidR="00567BD4" w:rsidRPr="00BE7FDB">
        <w:rPr>
          <w:rFonts w:ascii="Calibri" w:hAnsi="Calibri" w:cs="Calibri"/>
          <w:b w:val="0"/>
          <w:szCs w:val="22"/>
        </w:rPr>
        <w:t xml:space="preserve">  </w:t>
      </w:r>
      <w:r w:rsidR="00F21DD9" w:rsidRPr="00BE7FDB">
        <w:rPr>
          <w:rFonts w:ascii="Calibri" w:hAnsi="Calibri" w:cs="Calibri"/>
          <w:b w:val="0"/>
          <w:szCs w:val="22"/>
        </w:rPr>
        <w:t>Web</w:t>
      </w:r>
      <w:r>
        <w:rPr>
          <w:rFonts w:ascii="Calibri" w:hAnsi="Calibri" w:cs="Calibri"/>
          <w:b w:val="0"/>
          <w:szCs w:val="22"/>
        </w:rPr>
        <w:t xml:space="preserve"> Technologies</w:t>
      </w:r>
      <w:r w:rsidR="00F21DD9" w:rsidRPr="00BE7FDB">
        <w:rPr>
          <w:rFonts w:ascii="Calibri" w:hAnsi="Calibri" w:cs="Calibri"/>
          <w:b w:val="0"/>
          <w:szCs w:val="22"/>
        </w:rPr>
        <w:t xml:space="preserve">  </w:t>
      </w:r>
      <w:r w:rsidR="00F21DD9" w:rsidRPr="00BE7FDB">
        <w:rPr>
          <w:rFonts w:ascii="Calibri" w:hAnsi="Calibri" w:cs="Calibri"/>
          <w:b w:val="0"/>
          <w:szCs w:val="22"/>
        </w:rPr>
        <w:sym w:font="Symbol" w:char="F0B7"/>
      </w:r>
      <w:r w:rsidR="00F21DD9" w:rsidRPr="00BE7FDB">
        <w:rPr>
          <w:rFonts w:ascii="Calibri" w:hAnsi="Calibri" w:cs="Calibri"/>
          <w:b w:val="0"/>
          <w:szCs w:val="22"/>
        </w:rPr>
        <w:t xml:space="preserve">  </w:t>
      </w:r>
      <w:r>
        <w:rPr>
          <w:rFonts w:ascii="Calibri" w:hAnsi="Calibri" w:cs="Calibri"/>
          <w:b w:val="0"/>
          <w:szCs w:val="22"/>
        </w:rPr>
        <w:t>Project Management</w:t>
      </w:r>
      <w:r w:rsidRPr="00BE7FDB">
        <w:rPr>
          <w:rFonts w:ascii="Calibri" w:hAnsi="Calibri" w:cs="Calibri"/>
          <w:b w:val="0"/>
          <w:szCs w:val="22"/>
        </w:rPr>
        <w:t xml:space="preserve">  </w:t>
      </w:r>
      <w:r w:rsidRPr="00BE7FDB">
        <w:rPr>
          <w:rFonts w:ascii="Calibri" w:hAnsi="Calibri" w:cs="Calibri"/>
          <w:b w:val="0"/>
          <w:szCs w:val="22"/>
        </w:rPr>
        <w:sym w:font="Symbol" w:char="F0B7"/>
      </w:r>
      <w:r w:rsidRPr="00BE7FDB">
        <w:rPr>
          <w:rFonts w:ascii="Calibri" w:hAnsi="Calibri" w:cs="Calibri"/>
          <w:b w:val="0"/>
          <w:szCs w:val="22"/>
        </w:rPr>
        <w:t xml:space="preserve">  </w:t>
      </w:r>
      <w:r w:rsidR="003A69AB">
        <w:rPr>
          <w:rFonts w:ascii="Calibri" w:hAnsi="Calibri" w:cs="Calibri"/>
          <w:b w:val="0"/>
          <w:szCs w:val="22"/>
        </w:rPr>
        <w:t xml:space="preserve">Presentation/Microsoft </w:t>
      </w:r>
      <w:r w:rsidRPr="00BE7FDB">
        <w:rPr>
          <w:rFonts w:ascii="Calibri" w:hAnsi="Calibri" w:cs="Calibri"/>
          <w:b w:val="0"/>
          <w:szCs w:val="22"/>
        </w:rPr>
        <w:t>Office</w:t>
      </w:r>
    </w:p>
    <w:p w14:paraId="707A7941" w14:textId="77777777" w:rsidR="00F21DD9" w:rsidRPr="00BE7FDB" w:rsidRDefault="00F21DD9" w:rsidP="00D07A5B">
      <w:pPr>
        <w:spacing w:after="0" w:line="240" w:lineRule="auto"/>
        <w:ind w:left="0" w:firstLine="0"/>
        <w:jc w:val="left"/>
        <w:rPr>
          <w:rFonts w:cs="Calibri"/>
        </w:rPr>
      </w:pPr>
    </w:p>
    <w:p w14:paraId="52011005" w14:textId="41E40AC8" w:rsidR="003646F3" w:rsidRPr="00BA11B1" w:rsidRDefault="00E700C8" w:rsidP="00D07A5B">
      <w:pPr>
        <w:pStyle w:val="Heading3"/>
        <w:rPr>
          <w:rFonts w:ascii="Calibri" w:hAnsi="Calibri" w:cs="Calibri"/>
          <w:bCs/>
          <w:szCs w:val="22"/>
        </w:rPr>
      </w:pPr>
      <w:r w:rsidRPr="00BE7FDB">
        <w:rPr>
          <w:rFonts w:ascii="Calibri" w:hAnsi="Calibri" w:cs="Calibri"/>
          <w:bCs/>
          <w:szCs w:val="22"/>
        </w:rPr>
        <w:lastRenderedPageBreak/>
        <w:t>PROFESSIONAL DEVELOPMENT</w:t>
      </w:r>
    </w:p>
    <w:p w14:paraId="30896906" w14:textId="5993379A" w:rsidR="003646F3" w:rsidRDefault="00E700C8" w:rsidP="00D07A5B">
      <w:pPr>
        <w:spacing w:after="0" w:line="240" w:lineRule="auto"/>
        <w:ind w:left="0" w:firstLine="0"/>
        <w:jc w:val="left"/>
        <w:rPr>
          <w:rFonts w:cs="Calibri"/>
        </w:rPr>
      </w:pPr>
      <w:r w:rsidRPr="00BE7FDB">
        <w:rPr>
          <w:rFonts w:cs="Calibri"/>
        </w:rPr>
        <w:t xml:space="preserve">Leadership Training  </w:t>
      </w:r>
      <w:r w:rsidRPr="00BE7FDB">
        <w:rPr>
          <w:rFonts w:cs="Calibri"/>
        </w:rPr>
        <w:sym w:font="Symbol" w:char="F0B7"/>
      </w:r>
      <w:r w:rsidRPr="00BE7FDB">
        <w:rPr>
          <w:rFonts w:cs="Calibri"/>
        </w:rPr>
        <w:t xml:space="preserve">  </w:t>
      </w:r>
      <w:r w:rsidR="007A4EFF">
        <w:rPr>
          <w:rFonts w:cs="Calibri"/>
        </w:rPr>
        <w:t>Quality Engineering</w:t>
      </w:r>
      <w:r w:rsidR="007A4EFF" w:rsidRPr="00BE7FDB">
        <w:rPr>
          <w:rFonts w:cs="Calibri"/>
        </w:rPr>
        <w:t xml:space="preserve">  </w:t>
      </w:r>
      <w:r w:rsidR="007A4EFF" w:rsidRPr="00BE7FDB">
        <w:rPr>
          <w:rFonts w:cs="Calibri"/>
        </w:rPr>
        <w:sym w:font="Symbol" w:char="F0B7"/>
      </w:r>
      <w:r w:rsidR="007A4EFF" w:rsidRPr="00BE7FDB">
        <w:rPr>
          <w:rFonts w:cs="Calibri"/>
        </w:rPr>
        <w:t xml:space="preserve">  </w:t>
      </w:r>
      <w:r w:rsidR="007A4EFF">
        <w:rPr>
          <w:rFonts w:cs="Calibri"/>
        </w:rPr>
        <w:t>Context-Driven Risk Mitigation</w:t>
      </w:r>
      <w:r w:rsidR="007A4EFF" w:rsidRPr="00BE7FDB">
        <w:rPr>
          <w:rFonts w:cs="Calibri"/>
        </w:rPr>
        <w:t xml:space="preserve">  </w:t>
      </w:r>
      <w:r w:rsidR="00D07A5B" w:rsidRPr="00BE7FDB">
        <w:rPr>
          <w:rFonts w:cs="Calibri"/>
        </w:rPr>
        <w:t xml:space="preserve">  </w:t>
      </w:r>
      <w:r w:rsidR="00D07A5B" w:rsidRPr="00BE7FDB">
        <w:rPr>
          <w:rFonts w:cs="Calibri"/>
        </w:rPr>
        <w:sym w:font="Symbol" w:char="F0B7"/>
      </w:r>
      <w:r w:rsidR="00D07A5B" w:rsidRPr="00BE7FDB">
        <w:rPr>
          <w:rFonts w:cs="Calibri"/>
        </w:rPr>
        <w:t xml:space="preserve">  </w:t>
      </w:r>
      <w:r w:rsidR="00D07A5B">
        <w:rPr>
          <w:rFonts w:cs="Calibri"/>
        </w:rPr>
        <w:t xml:space="preserve">CDT Thought Leader </w:t>
      </w:r>
      <w:r w:rsidR="007A4EFF" w:rsidRPr="00BE7FDB">
        <w:rPr>
          <w:rFonts w:cs="Calibri"/>
        </w:rPr>
        <w:sym w:font="Symbol" w:char="F0B7"/>
      </w:r>
      <w:r w:rsidR="007A4EFF" w:rsidRPr="00BE7FDB">
        <w:rPr>
          <w:rFonts w:cs="Calibri"/>
        </w:rPr>
        <w:t xml:space="preserve">  </w:t>
      </w:r>
      <w:r w:rsidR="007A4EFF">
        <w:rPr>
          <w:rFonts w:cs="Calibri"/>
        </w:rPr>
        <w:t>Automation</w:t>
      </w:r>
      <w:r w:rsidR="007A4EFF" w:rsidRPr="00BE7FDB">
        <w:rPr>
          <w:rFonts w:cs="Calibri"/>
        </w:rPr>
        <w:t xml:space="preserve">  </w:t>
      </w:r>
      <w:r w:rsidR="007A4EFF" w:rsidRPr="00BE7FDB">
        <w:rPr>
          <w:rFonts w:cs="Calibri"/>
        </w:rPr>
        <w:sym w:font="Symbol" w:char="F0B7"/>
      </w:r>
      <w:r w:rsidR="007A4EFF" w:rsidRPr="00BE7FDB">
        <w:rPr>
          <w:rFonts w:cs="Calibri"/>
        </w:rPr>
        <w:t xml:space="preserve">  </w:t>
      </w:r>
      <w:r w:rsidR="00A54406" w:rsidRPr="00BE7FDB">
        <w:rPr>
          <w:rFonts w:cs="Calibri"/>
        </w:rPr>
        <w:t>Virtualization</w:t>
      </w:r>
      <w:r w:rsidR="00314B15" w:rsidRPr="00BE7FDB">
        <w:rPr>
          <w:rFonts w:cs="Calibri"/>
        </w:rPr>
        <w:t>/</w:t>
      </w:r>
      <w:r w:rsidR="007A4EFF">
        <w:rPr>
          <w:rFonts w:cs="Calibri"/>
        </w:rPr>
        <w:t>Cloud</w:t>
      </w:r>
      <w:r w:rsidR="00314B15" w:rsidRPr="00BE7FDB">
        <w:rPr>
          <w:rFonts w:cs="Calibri"/>
        </w:rPr>
        <w:t xml:space="preserve"> Computing</w:t>
      </w:r>
      <w:r w:rsidR="007A4EFF" w:rsidRPr="00BE7FDB">
        <w:rPr>
          <w:rFonts w:cs="Calibri"/>
        </w:rPr>
        <w:t xml:space="preserve">  </w:t>
      </w:r>
      <w:r w:rsidR="007A4EFF" w:rsidRPr="00BE7FDB">
        <w:rPr>
          <w:rFonts w:cs="Calibri"/>
        </w:rPr>
        <w:sym w:font="Symbol" w:char="F0B7"/>
      </w:r>
      <w:r w:rsidR="007A4EFF" w:rsidRPr="00BE7FDB">
        <w:rPr>
          <w:rFonts w:cs="Calibri"/>
        </w:rPr>
        <w:t xml:space="preserve">  </w:t>
      </w:r>
      <w:r w:rsidR="007A4EFF">
        <w:rPr>
          <w:rFonts w:cs="Calibri"/>
        </w:rPr>
        <w:t>Mobile</w:t>
      </w:r>
      <w:r w:rsidR="003A69AB">
        <w:rPr>
          <w:rFonts w:cs="Calibri"/>
        </w:rPr>
        <w:t xml:space="preserve"> Strategies</w:t>
      </w:r>
      <w:r w:rsidR="007A4EFF" w:rsidRPr="00BE7FDB">
        <w:rPr>
          <w:rFonts w:cs="Calibri"/>
        </w:rPr>
        <w:t xml:space="preserve">  </w:t>
      </w:r>
      <w:r w:rsidR="007A4EFF" w:rsidRPr="00BE7FDB">
        <w:rPr>
          <w:rFonts w:cs="Calibri"/>
        </w:rPr>
        <w:sym w:font="Symbol" w:char="F0B7"/>
      </w:r>
      <w:r w:rsidR="007A4EFF" w:rsidRPr="00BE7FDB">
        <w:rPr>
          <w:rFonts w:cs="Calibri"/>
        </w:rPr>
        <w:t xml:space="preserve">  </w:t>
      </w:r>
      <w:r w:rsidR="007A4EFF">
        <w:rPr>
          <w:rFonts w:cs="Calibri"/>
        </w:rPr>
        <w:t>Robot Framework</w:t>
      </w:r>
      <w:r w:rsidR="007A4EFF" w:rsidRPr="00BE7FDB">
        <w:rPr>
          <w:rFonts w:cs="Calibri"/>
        </w:rPr>
        <w:t xml:space="preserve">  </w:t>
      </w:r>
      <w:r w:rsidR="007A4EFF" w:rsidRPr="00BE7FDB">
        <w:rPr>
          <w:rFonts w:cs="Calibri"/>
        </w:rPr>
        <w:sym w:font="Symbol" w:char="F0B7"/>
      </w:r>
      <w:r w:rsidR="007A4EFF" w:rsidRPr="00BE7FDB">
        <w:rPr>
          <w:rFonts w:cs="Calibri"/>
        </w:rPr>
        <w:t xml:space="preserve">  </w:t>
      </w:r>
      <w:r w:rsidR="007A4EFF">
        <w:rPr>
          <w:rFonts w:cs="Calibri"/>
        </w:rPr>
        <w:t>Selenium Web Driver</w:t>
      </w:r>
      <w:r w:rsidR="00D07A5B" w:rsidRPr="00BE7FDB">
        <w:rPr>
          <w:rFonts w:cs="Calibri"/>
        </w:rPr>
        <w:t xml:space="preserve">  </w:t>
      </w:r>
      <w:r w:rsidR="00D07A5B" w:rsidRPr="00BE7FDB">
        <w:rPr>
          <w:rFonts w:cs="Calibri"/>
        </w:rPr>
        <w:sym w:font="Symbol" w:char="F0B7"/>
      </w:r>
      <w:r w:rsidR="00D07A5B" w:rsidRPr="00BE7FDB">
        <w:rPr>
          <w:rFonts w:cs="Calibri"/>
        </w:rPr>
        <w:t xml:space="preserve">  </w:t>
      </w:r>
      <w:r w:rsidR="00D07A5B">
        <w:rPr>
          <w:rFonts w:cs="Calibri"/>
        </w:rPr>
        <w:t>RST Peer Advisor</w:t>
      </w:r>
    </w:p>
    <w:p w14:paraId="3125A372" w14:textId="77777777" w:rsidR="00BA11B1" w:rsidRPr="00BA11B1" w:rsidRDefault="00BA11B1" w:rsidP="00D07A5B">
      <w:pPr>
        <w:spacing w:after="0" w:line="240" w:lineRule="auto"/>
        <w:ind w:left="0" w:firstLine="0"/>
        <w:jc w:val="left"/>
        <w:rPr>
          <w:rFonts w:cs="Calibri"/>
        </w:rPr>
      </w:pPr>
    </w:p>
    <w:p w14:paraId="228EEB8A" w14:textId="52139502" w:rsidR="00251364" w:rsidRPr="00BE7FDB" w:rsidRDefault="003646F3" w:rsidP="00D07A5B">
      <w:pPr>
        <w:spacing w:after="0" w:line="240" w:lineRule="auto"/>
        <w:jc w:val="center"/>
        <w:rPr>
          <w:rFonts w:cs="Calibri"/>
          <w:b/>
        </w:rPr>
      </w:pPr>
      <w:r>
        <w:rPr>
          <w:rFonts w:cs="Calibri"/>
          <w:b/>
        </w:rPr>
        <w:t xml:space="preserve">ADDITIONAL </w:t>
      </w:r>
      <w:r w:rsidR="00BA11B1">
        <w:rPr>
          <w:rFonts w:cs="Calibri"/>
          <w:b/>
        </w:rPr>
        <w:t>PROFESSIONAL STRATEGIES</w:t>
      </w:r>
    </w:p>
    <w:p w14:paraId="5FEED73C" w14:textId="77777777" w:rsidR="00251364" w:rsidRPr="00B531ED" w:rsidRDefault="00251364" w:rsidP="00D07A5B">
      <w:pPr>
        <w:spacing w:after="0" w:line="240" w:lineRule="auto"/>
        <w:rPr>
          <w:rFonts w:cs="Calibri"/>
          <w:b/>
        </w:rPr>
      </w:pPr>
      <w:r>
        <w:rPr>
          <w:rFonts w:cs="Calibri"/>
          <w:b/>
        </w:rPr>
        <w:t xml:space="preserve">Team </w:t>
      </w:r>
      <w:r w:rsidRPr="00B531ED">
        <w:rPr>
          <w:rFonts w:cs="Calibri"/>
          <w:b/>
        </w:rPr>
        <w:t xml:space="preserve">Management: </w:t>
      </w:r>
    </w:p>
    <w:p w14:paraId="68C40B49" w14:textId="083F20F6" w:rsidR="00251364" w:rsidRPr="00B531ED" w:rsidRDefault="00251364" w:rsidP="00D07A5B">
      <w:pPr>
        <w:numPr>
          <w:ilvl w:val="0"/>
          <w:numId w:val="36"/>
        </w:numPr>
        <w:spacing w:after="0" w:line="240" w:lineRule="auto"/>
        <w:ind w:left="360"/>
        <w:rPr>
          <w:rFonts w:cs="Calibri"/>
        </w:rPr>
      </w:pPr>
      <w:r w:rsidRPr="00B531ED">
        <w:rPr>
          <w:rFonts w:cs="Calibri"/>
        </w:rPr>
        <w:t>Experience managing</w:t>
      </w:r>
      <w:r>
        <w:rPr>
          <w:rFonts w:cs="Calibri"/>
        </w:rPr>
        <w:t xml:space="preserve"> unified</w:t>
      </w:r>
      <w:r w:rsidRPr="00B531ED">
        <w:rPr>
          <w:rFonts w:cs="Calibri"/>
        </w:rPr>
        <w:t xml:space="preserve"> </w:t>
      </w:r>
      <w:r w:rsidR="002C1B5D">
        <w:rPr>
          <w:rFonts w:cs="Calibri"/>
        </w:rPr>
        <w:t xml:space="preserve">scrum, as well as divided teams, </w:t>
      </w:r>
      <w:r>
        <w:rPr>
          <w:rFonts w:cs="Calibri"/>
        </w:rPr>
        <w:t>using various strategies with</w:t>
      </w:r>
      <w:r w:rsidRPr="00B531ED">
        <w:rPr>
          <w:rFonts w:cs="Calibri"/>
        </w:rPr>
        <w:t xml:space="preserve"> people </w:t>
      </w:r>
      <w:r>
        <w:rPr>
          <w:rFonts w:cs="Calibri"/>
        </w:rPr>
        <w:t xml:space="preserve">spread </w:t>
      </w:r>
      <w:r w:rsidRPr="00B531ED">
        <w:rPr>
          <w:rFonts w:cs="Calibri"/>
        </w:rPr>
        <w:t xml:space="preserve">across </w:t>
      </w:r>
      <w:r>
        <w:rPr>
          <w:rFonts w:cs="Calibri"/>
        </w:rPr>
        <w:t>many</w:t>
      </w:r>
      <w:r w:rsidRPr="00B531ED">
        <w:rPr>
          <w:rFonts w:cs="Calibri"/>
        </w:rPr>
        <w:t xml:space="preserve"> so</w:t>
      </w:r>
      <w:r>
        <w:rPr>
          <w:rFonts w:cs="Calibri"/>
        </w:rPr>
        <w:t xml:space="preserve">ftware development environments; </w:t>
      </w:r>
      <w:r w:rsidRPr="00B531ED">
        <w:rPr>
          <w:rFonts w:cs="Calibri"/>
        </w:rPr>
        <w:t>both offshore and onshore/co</w:t>
      </w:r>
      <w:r>
        <w:rPr>
          <w:rFonts w:cs="Calibri"/>
        </w:rPr>
        <w:t>-</w:t>
      </w:r>
      <w:r w:rsidRPr="00B531ED">
        <w:rPr>
          <w:rFonts w:cs="Calibri"/>
        </w:rPr>
        <w:t xml:space="preserve">located teams. Familiar </w:t>
      </w:r>
      <w:r>
        <w:rPr>
          <w:rFonts w:cs="Calibri"/>
        </w:rPr>
        <w:t>strategies</w:t>
      </w:r>
      <w:r w:rsidRPr="00B531ED">
        <w:rPr>
          <w:rFonts w:cs="Calibri"/>
        </w:rPr>
        <w:t xml:space="preserve"> include Waterfall, Agile, Kanban, and others. Heavy focus on the three main motivators that create healthy team members: autonomy, mastery, and purpose. Familiarity with bridging the gap between development teams and upper management, specifically in translating the needs of the business </w:t>
      </w:r>
      <w:r w:rsidR="009803E6">
        <w:rPr>
          <w:rFonts w:cs="Calibri"/>
        </w:rPr>
        <w:t>for team consumption</w:t>
      </w:r>
      <w:r w:rsidRPr="00B531ED">
        <w:rPr>
          <w:rFonts w:cs="Calibri"/>
        </w:rPr>
        <w:t xml:space="preserve">. </w:t>
      </w:r>
    </w:p>
    <w:p w14:paraId="43F1DE57" w14:textId="77777777" w:rsidR="00251364" w:rsidRDefault="00251364" w:rsidP="00D07A5B">
      <w:pPr>
        <w:spacing w:after="0" w:line="240" w:lineRule="auto"/>
        <w:rPr>
          <w:rFonts w:cs="Calibri"/>
          <w:b/>
        </w:rPr>
      </w:pPr>
      <w:r w:rsidRPr="00B531ED">
        <w:rPr>
          <w:rFonts w:cs="Calibri"/>
          <w:b/>
        </w:rPr>
        <w:t>Talent Placemen</w:t>
      </w:r>
      <w:r>
        <w:rPr>
          <w:rFonts w:cs="Calibri"/>
          <w:b/>
        </w:rPr>
        <w:t xml:space="preserve">t &amp; Budgeting: </w:t>
      </w:r>
    </w:p>
    <w:p w14:paraId="30EB7BE2" w14:textId="1F0664AA" w:rsidR="00251364" w:rsidRPr="00B531ED" w:rsidRDefault="00251364" w:rsidP="00D07A5B">
      <w:pPr>
        <w:numPr>
          <w:ilvl w:val="0"/>
          <w:numId w:val="36"/>
        </w:numPr>
        <w:spacing w:after="0" w:line="240" w:lineRule="auto"/>
        <w:ind w:left="360"/>
        <w:rPr>
          <w:rFonts w:cs="Calibri"/>
          <w:b/>
        </w:rPr>
      </w:pPr>
      <w:r w:rsidRPr="00B531ED">
        <w:rPr>
          <w:rFonts w:cs="Calibri"/>
        </w:rPr>
        <w:t xml:space="preserve">Solid understanding of how to build out long running and highly functional teams, with focus on quality throughout the entire </w:t>
      </w:r>
      <w:r w:rsidR="009803E6">
        <w:rPr>
          <w:rFonts w:cs="Calibri"/>
        </w:rPr>
        <w:t xml:space="preserve">product </w:t>
      </w:r>
      <w:r w:rsidRPr="00B531ED">
        <w:rPr>
          <w:rFonts w:cs="Calibri"/>
        </w:rPr>
        <w:t xml:space="preserve">development process. Able to mitigate budget concerns, while still bringing in the necessary talent needed to make projects </w:t>
      </w:r>
      <w:r>
        <w:rPr>
          <w:rFonts w:cs="Calibri"/>
        </w:rPr>
        <w:t xml:space="preserve">and teams </w:t>
      </w:r>
      <w:r w:rsidRPr="00B531ED">
        <w:rPr>
          <w:rFonts w:cs="Calibri"/>
        </w:rPr>
        <w:t>successful. Created and established hiring practices that serve</w:t>
      </w:r>
      <w:r w:rsidR="009803E6">
        <w:rPr>
          <w:rFonts w:cs="Calibri"/>
        </w:rPr>
        <w:t>d</w:t>
      </w:r>
      <w:r w:rsidRPr="00B531ED">
        <w:rPr>
          <w:rFonts w:cs="Calibri"/>
        </w:rPr>
        <w:t xml:space="preserve"> as </w:t>
      </w:r>
      <w:r>
        <w:rPr>
          <w:rFonts w:cs="Calibri"/>
        </w:rPr>
        <w:t>a</w:t>
      </w:r>
      <w:r w:rsidRPr="00B531ED">
        <w:rPr>
          <w:rFonts w:cs="Calibri"/>
        </w:rPr>
        <w:t xml:space="preserve"> boiler plate </w:t>
      </w:r>
      <w:r w:rsidR="009803E6">
        <w:rPr>
          <w:rFonts w:cs="Calibri"/>
        </w:rPr>
        <w:t xml:space="preserve">when </w:t>
      </w:r>
      <w:r>
        <w:rPr>
          <w:rFonts w:cs="Calibri"/>
        </w:rPr>
        <w:t>adopted as the</w:t>
      </w:r>
      <w:r w:rsidRPr="00B531ED">
        <w:rPr>
          <w:rFonts w:cs="Calibri"/>
        </w:rPr>
        <w:t xml:space="preserve"> </w:t>
      </w:r>
      <w:r w:rsidR="009803E6">
        <w:rPr>
          <w:rFonts w:cs="Calibri"/>
        </w:rPr>
        <w:t xml:space="preserve">go-to </w:t>
      </w:r>
      <w:r w:rsidRPr="00B531ED">
        <w:rPr>
          <w:rFonts w:cs="Calibri"/>
        </w:rPr>
        <w:t xml:space="preserve">model </w:t>
      </w:r>
      <w:r>
        <w:rPr>
          <w:rFonts w:cs="Calibri"/>
        </w:rPr>
        <w:t>used</w:t>
      </w:r>
      <w:r w:rsidRPr="00B531ED">
        <w:rPr>
          <w:rFonts w:cs="Calibri"/>
        </w:rPr>
        <w:t xml:space="preserve"> by other managers across various divisions. </w:t>
      </w:r>
    </w:p>
    <w:p w14:paraId="54FC637E" w14:textId="77777777" w:rsidR="00251364" w:rsidRPr="00B531ED" w:rsidRDefault="00251364" w:rsidP="00D07A5B">
      <w:pPr>
        <w:spacing w:after="0" w:line="240" w:lineRule="auto"/>
        <w:rPr>
          <w:rFonts w:cs="Calibri"/>
          <w:b/>
        </w:rPr>
      </w:pPr>
      <w:r w:rsidRPr="00B531ED">
        <w:rPr>
          <w:rFonts w:cs="Calibri"/>
          <w:b/>
        </w:rPr>
        <w:t>Risk Analysis</w:t>
      </w:r>
      <w:r>
        <w:rPr>
          <w:rFonts w:cs="Calibri"/>
          <w:b/>
        </w:rPr>
        <w:t xml:space="preserve"> &amp; Metrics</w:t>
      </w:r>
      <w:r w:rsidRPr="00B531ED">
        <w:rPr>
          <w:rFonts w:cs="Calibri"/>
          <w:b/>
        </w:rPr>
        <w:t xml:space="preserve">: </w:t>
      </w:r>
    </w:p>
    <w:p w14:paraId="7181C32B" w14:textId="2F537A83" w:rsidR="00251364" w:rsidRPr="00B531ED" w:rsidRDefault="00251364" w:rsidP="00D07A5B">
      <w:pPr>
        <w:numPr>
          <w:ilvl w:val="0"/>
          <w:numId w:val="36"/>
        </w:numPr>
        <w:spacing w:after="0" w:line="240" w:lineRule="auto"/>
        <w:ind w:left="360"/>
        <w:rPr>
          <w:rFonts w:cs="Calibri"/>
        </w:rPr>
      </w:pPr>
      <w:r w:rsidRPr="00B531ED">
        <w:rPr>
          <w:rFonts w:cs="Calibri"/>
        </w:rPr>
        <w:t xml:space="preserve">Strong experience in exposing and evaluating risk from a stakeholder perspective by working directly with product management teams to help the business make more informed decisions about how to react to perceived value-threats to the product. </w:t>
      </w:r>
      <w:r>
        <w:rPr>
          <w:rFonts w:cs="Calibri"/>
        </w:rPr>
        <w:t xml:space="preserve">Familiarity with software </w:t>
      </w:r>
      <w:r w:rsidR="00BA11B1">
        <w:rPr>
          <w:rFonts w:cs="Calibri"/>
        </w:rPr>
        <w:t xml:space="preserve">maturity models and </w:t>
      </w:r>
      <w:r>
        <w:rPr>
          <w:rFonts w:cs="Calibri"/>
        </w:rPr>
        <w:t>testin</w:t>
      </w:r>
      <w:r w:rsidR="00BA11B1">
        <w:rPr>
          <w:rFonts w:cs="Calibri"/>
        </w:rPr>
        <w:t xml:space="preserve">g standards, such as ISO 29119, V-Model, Cynefin, TMM/TMMi, </w:t>
      </w:r>
      <w:r>
        <w:rPr>
          <w:rFonts w:cs="Calibri"/>
        </w:rPr>
        <w:t>and how to balance those in unison with the strengths of context-driven testing and quality practices. Skill in using smart metrics and measurements to achieve KPIs where applicable, giving both teams and upper management transparency into both product and process quality across platforms.</w:t>
      </w:r>
    </w:p>
    <w:p w14:paraId="1A294621" w14:textId="77777777" w:rsidR="00251364" w:rsidRPr="00B531ED" w:rsidRDefault="00251364" w:rsidP="00D07A5B">
      <w:pPr>
        <w:spacing w:after="0" w:line="240" w:lineRule="auto"/>
        <w:rPr>
          <w:rFonts w:cs="Calibri"/>
          <w:b/>
        </w:rPr>
      </w:pPr>
      <w:r w:rsidRPr="00B531ED">
        <w:rPr>
          <w:rFonts w:cs="Calibri"/>
          <w:b/>
        </w:rPr>
        <w:t xml:space="preserve">Test </w:t>
      </w:r>
      <w:r>
        <w:rPr>
          <w:rFonts w:cs="Calibri"/>
          <w:b/>
        </w:rPr>
        <w:t>Strategy &amp; Tooling</w:t>
      </w:r>
      <w:r w:rsidRPr="00B531ED">
        <w:rPr>
          <w:rFonts w:cs="Calibri"/>
          <w:b/>
        </w:rPr>
        <w:t xml:space="preserve">: </w:t>
      </w:r>
    </w:p>
    <w:p w14:paraId="3C741D0E" w14:textId="5E9203C2" w:rsidR="00251364" w:rsidRPr="00B531ED" w:rsidRDefault="00251364" w:rsidP="00D07A5B">
      <w:pPr>
        <w:numPr>
          <w:ilvl w:val="0"/>
          <w:numId w:val="36"/>
        </w:numPr>
        <w:spacing w:after="0" w:line="240" w:lineRule="auto"/>
        <w:ind w:left="360"/>
        <w:rPr>
          <w:rFonts w:cs="Calibri"/>
        </w:rPr>
      </w:pPr>
      <w:r w:rsidRPr="00B531ED">
        <w:rPr>
          <w:rFonts w:cs="Calibri"/>
        </w:rPr>
        <w:t xml:space="preserve">Deep </w:t>
      </w:r>
      <w:r>
        <w:rPr>
          <w:rFonts w:cs="Calibri"/>
        </w:rPr>
        <w:t>tacit</w:t>
      </w:r>
      <w:r w:rsidR="00343F89">
        <w:rPr>
          <w:rFonts w:cs="Calibri"/>
        </w:rPr>
        <w:t xml:space="preserve"> and explicit knowledge </w:t>
      </w:r>
      <w:r w:rsidRPr="00B531ED">
        <w:rPr>
          <w:rFonts w:cs="Calibri"/>
        </w:rPr>
        <w:t xml:space="preserve">generating holistic test strategies that expose risk </w:t>
      </w:r>
      <w:r w:rsidR="009803E6">
        <w:rPr>
          <w:rFonts w:cs="Calibri"/>
        </w:rPr>
        <w:t>to</w:t>
      </w:r>
      <w:r w:rsidRPr="00B531ED">
        <w:rPr>
          <w:rFonts w:cs="Calibri"/>
        </w:rPr>
        <w:t xml:space="preserve"> produce high priority bug finds. Long-term experience </w:t>
      </w:r>
      <w:r>
        <w:rPr>
          <w:rFonts w:cs="Calibri"/>
        </w:rPr>
        <w:t>coaching</w:t>
      </w:r>
      <w:r w:rsidRPr="00B531ED">
        <w:rPr>
          <w:rFonts w:cs="Calibri"/>
        </w:rPr>
        <w:t xml:space="preserve"> teams how to create value-add artifacts through the use of guideword heuristics (fallible methods for solving a problem or producing an informed action) coupled with software oracles (the method by which we recognize and identify problems). </w:t>
      </w:r>
      <w:r>
        <w:rPr>
          <w:rFonts w:cs="Calibri"/>
        </w:rPr>
        <w:t>Effective in</w:t>
      </w:r>
      <w:r w:rsidR="009803E6">
        <w:rPr>
          <w:rFonts w:cs="Calibri"/>
        </w:rPr>
        <w:t xml:space="preserve"> working with multi-layered organizations to implement </w:t>
      </w:r>
      <w:r>
        <w:rPr>
          <w:rFonts w:cs="Calibri"/>
        </w:rPr>
        <w:t>automation where necessary</w:t>
      </w:r>
      <w:r w:rsidR="00650995">
        <w:rPr>
          <w:rFonts w:cs="Calibri"/>
        </w:rPr>
        <w:t>.</w:t>
      </w:r>
    </w:p>
    <w:p w14:paraId="4D8B7D59" w14:textId="77777777" w:rsidR="00251364" w:rsidRPr="00B531ED" w:rsidRDefault="00251364" w:rsidP="00D07A5B">
      <w:pPr>
        <w:spacing w:after="0" w:line="240" w:lineRule="auto"/>
        <w:ind w:left="0" w:firstLine="0"/>
        <w:rPr>
          <w:rFonts w:cs="Calibri"/>
          <w:b/>
        </w:rPr>
      </w:pPr>
      <w:r w:rsidRPr="00B531ED">
        <w:rPr>
          <w:rFonts w:cs="Calibri"/>
          <w:b/>
        </w:rPr>
        <w:t xml:space="preserve">Scrum / Agile: </w:t>
      </w:r>
    </w:p>
    <w:p w14:paraId="7B54A24F" w14:textId="04717760" w:rsidR="00251364" w:rsidRPr="00B531ED" w:rsidRDefault="00251364" w:rsidP="00D07A5B">
      <w:pPr>
        <w:numPr>
          <w:ilvl w:val="0"/>
          <w:numId w:val="36"/>
        </w:numPr>
        <w:spacing w:after="0" w:line="240" w:lineRule="auto"/>
        <w:ind w:left="360"/>
        <w:rPr>
          <w:rFonts w:cs="Calibri"/>
        </w:rPr>
      </w:pPr>
      <w:r w:rsidRPr="00B531ED">
        <w:rPr>
          <w:rFonts w:cs="Calibri"/>
        </w:rPr>
        <w:t xml:space="preserve">Practical experience working within multiple teams across many release trains </w:t>
      </w:r>
      <w:r w:rsidR="00343F89">
        <w:rPr>
          <w:rFonts w:cs="Calibri"/>
        </w:rPr>
        <w:t>in</w:t>
      </w:r>
      <w:r w:rsidRPr="00B531ED">
        <w:rPr>
          <w:rFonts w:cs="Calibri"/>
        </w:rPr>
        <w:t xml:space="preserve"> multiple disparate product di</w:t>
      </w:r>
      <w:r w:rsidR="00343F89">
        <w:rPr>
          <w:rFonts w:cs="Calibri"/>
        </w:rPr>
        <w:t xml:space="preserve">visions. Familiarity in using </w:t>
      </w:r>
      <w:r w:rsidRPr="00B531ED">
        <w:rPr>
          <w:rFonts w:cs="Calibri"/>
        </w:rPr>
        <w:t>business process model</w:t>
      </w:r>
      <w:r w:rsidR="00932663">
        <w:rPr>
          <w:rFonts w:cs="Calibri"/>
        </w:rPr>
        <w:t>s</w:t>
      </w:r>
      <w:r w:rsidRPr="00B531ED">
        <w:rPr>
          <w:rFonts w:cs="Calibri"/>
        </w:rPr>
        <w:t xml:space="preserve"> (e.g. "SAFe") </w:t>
      </w:r>
      <w:r w:rsidR="00343F89">
        <w:rPr>
          <w:rFonts w:cs="Calibri"/>
        </w:rPr>
        <w:t xml:space="preserve">as guidelines </w:t>
      </w:r>
      <w:r w:rsidRPr="00B531ED">
        <w:rPr>
          <w:rFonts w:cs="Calibri"/>
        </w:rPr>
        <w:t>to scale Agile practices appropriat</w:t>
      </w:r>
      <w:r w:rsidR="00343F89">
        <w:rPr>
          <w:rFonts w:cs="Calibri"/>
        </w:rPr>
        <w:t>ely throughout an organization.</w:t>
      </w:r>
    </w:p>
    <w:p w14:paraId="78E3AEE0" w14:textId="77777777" w:rsidR="00251364" w:rsidRPr="00B531ED" w:rsidRDefault="00251364" w:rsidP="00D07A5B">
      <w:pPr>
        <w:spacing w:after="0" w:line="240" w:lineRule="auto"/>
        <w:rPr>
          <w:rFonts w:cs="Calibri"/>
          <w:b/>
        </w:rPr>
      </w:pPr>
      <w:r w:rsidRPr="00B531ED">
        <w:rPr>
          <w:rFonts w:cs="Calibri"/>
          <w:b/>
        </w:rPr>
        <w:t xml:space="preserve">Modeling: </w:t>
      </w:r>
    </w:p>
    <w:p w14:paraId="51B8C315" w14:textId="456FCD83" w:rsidR="00251364" w:rsidRPr="00B531ED" w:rsidRDefault="00251364" w:rsidP="00D07A5B">
      <w:pPr>
        <w:numPr>
          <w:ilvl w:val="0"/>
          <w:numId w:val="36"/>
        </w:numPr>
        <w:spacing w:after="0" w:line="240" w:lineRule="auto"/>
        <w:ind w:left="360"/>
        <w:rPr>
          <w:rFonts w:cs="Calibri"/>
        </w:rPr>
      </w:pPr>
      <w:r w:rsidRPr="00B531ED">
        <w:rPr>
          <w:rFonts w:cs="Calibri"/>
        </w:rPr>
        <w:t>Deep</w:t>
      </w:r>
      <w:r>
        <w:rPr>
          <w:rFonts w:cs="Calibri"/>
        </w:rPr>
        <w:t>ly</w:t>
      </w:r>
      <w:r w:rsidRPr="00B531ED">
        <w:rPr>
          <w:rFonts w:cs="Calibri"/>
        </w:rPr>
        <w:t xml:space="preserve"> skill</w:t>
      </w:r>
      <w:r>
        <w:rPr>
          <w:rFonts w:cs="Calibri"/>
        </w:rPr>
        <w:t>ed</w:t>
      </w:r>
      <w:r w:rsidRPr="00B531ED">
        <w:rPr>
          <w:rFonts w:cs="Calibri"/>
        </w:rPr>
        <w:t xml:space="preserve"> in </w:t>
      </w:r>
      <w:r>
        <w:rPr>
          <w:rFonts w:cs="Calibri"/>
        </w:rPr>
        <w:t>how to introduce</w:t>
      </w:r>
      <w:r w:rsidRPr="00B531ED">
        <w:rPr>
          <w:rFonts w:cs="Calibri"/>
        </w:rPr>
        <w:t xml:space="preserve"> new ways of thinking, including the use of explicit testing models, both available within the organization as well as those from the larger external community. Strong ability in training teams to convert mental process into translatable value-add te</w:t>
      </w:r>
      <w:r w:rsidR="00343F89">
        <w:rPr>
          <w:rFonts w:cs="Calibri"/>
        </w:rPr>
        <w:t xml:space="preserve">sting artifacts that are immediately useful to </w:t>
      </w:r>
      <w:r w:rsidR="00D07A5B">
        <w:rPr>
          <w:rFonts w:cs="Calibri"/>
        </w:rPr>
        <w:t>Product</w:t>
      </w:r>
      <w:r w:rsidR="00343F89">
        <w:rPr>
          <w:rFonts w:cs="Calibri"/>
        </w:rPr>
        <w:t xml:space="preserve"> Management and other stakeholders</w:t>
      </w:r>
      <w:r w:rsidRPr="00B531ED">
        <w:rPr>
          <w:rFonts w:cs="Calibri"/>
        </w:rPr>
        <w:t xml:space="preserve">. Appropriate contextual models challenge existing biases, decrease risk, and increase </w:t>
      </w:r>
      <w:r w:rsidR="00343F89">
        <w:rPr>
          <w:rFonts w:cs="Calibri"/>
        </w:rPr>
        <w:t>confidence in product quality</w:t>
      </w:r>
      <w:r w:rsidRPr="00B531ED">
        <w:rPr>
          <w:rFonts w:cs="Calibri"/>
        </w:rPr>
        <w:t xml:space="preserve">.  </w:t>
      </w:r>
    </w:p>
    <w:p w14:paraId="3820D246" w14:textId="472863F3" w:rsidR="00251364" w:rsidRPr="00B531ED" w:rsidRDefault="00251364" w:rsidP="00D07A5B">
      <w:pPr>
        <w:spacing w:after="0" w:line="240" w:lineRule="auto"/>
        <w:rPr>
          <w:rFonts w:cs="Calibri"/>
          <w:b/>
        </w:rPr>
      </w:pPr>
      <w:r w:rsidRPr="00B531ED">
        <w:rPr>
          <w:rFonts w:cs="Calibri"/>
          <w:b/>
        </w:rPr>
        <w:t>Session Based Test Management</w:t>
      </w:r>
      <w:r w:rsidR="00D25878">
        <w:rPr>
          <w:rFonts w:cs="Calibri"/>
          <w:b/>
        </w:rPr>
        <w:t xml:space="preserve"> (SBTM)</w:t>
      </w:r>
      <w:r w:rsidRPr="00B531ED">
        <w:rPr>
          <w:rFonts w:cs="Calibri"/>
          <w:b/>
        </w:rPr>
        <w:t xml:space="preserve">: </w:t>
      </w:r>
    </w:p>
    <w:p w14:paraId="62145F37" w14:textId="41834D6A" w:rsidR="00251364" w:rsidRPr="00650995" w:rsidRDefault="002A4CF2" w:rsidP="00D07A5B">
      <w:pPr>
        <w:numPr>
          <w:ilvl w:val="0"/>
          <w:numId w:val="36"/>
        </w:numPr>
        <w:spacing w:after="0" w:line="240" w:lineRule="auto"/>
        <w:ind w:left="360"/>
        <w:rPr>
          <w:rFonts w:cs="Calibri"/>
        </w:rPr>
      </w:pPr>
      <w:r>
        <w:rPr>
          <w:rFonts w:cs="Calibri"/>
        </w:rPr>
        <w:t xml:space="preserve">Effectiveness of exploratory testing; while unscripted, replies on using explicit models to inform thinking </w:t>
      </w:r>
      <w:r w:rsidR="00D25878">
        <w:rPr>
          <w:rFonts w:cs="Calibri"/>
        </w:rPr>
        <w:t xml:space="preserve">for the purpose of </w:t>
      </w:r>
      <w:r>
        <w:rPr>
          <w:rFonts w:cs="Calibri"/>
        </w:rPr>
        <w:t>test</w:t>
      </w:r>
      <w:r w:rsidR="00D25878">
        <w:rPr>
          <w:rFonts w:cs="Calibri"/>
        </w:rPr>
        <w:t>ing</w:t>
      </w:r>
      <w:r>
        <w:rPr>
          <w:rFonts w:cs="Calibri"/>
        </w:rPr>
        <w:t xml:space="preserve"> in an</w:t>
      </w:r>
      <w:r w:rsidR="00251364" w:rsidRPr="00B531ED">
        <w:rPr>
          <w:rFonts w:cs="Calibri"/>
        </w:rPr>
        <w:t xml:space="preserve"> effective manner. By teaching teams how to execute </w:t>
      </w:r>
      <w:r w:rsidR="00D25878">
        <w:rPr>
          <w:rFonts w:cs="Calibri"/>
        </w:rPr>
        <w:t>SBTM</w:t>
      </w:r>
      <w:r w:rsidR="00251364">
        <w:rPr>
          <w:rFonts w:cs="Calibri"/>
        </w:rPr>
        <w:t xml:space="preserve">, </w:t>
      </w:r>
      <w:r>
        <w:rPr>
          <w:rFonts w:cs="Calibri"/>
        </w:rPr>
        <w:t xml:space="preserve">risks </w:t>
      </w:r>
      <w:r w:rsidR="00D25878">
        <w:rPr>
          <w:rFonts w:cs="Calibri"/>
        </w:rPr>
        <w:t xml:space="preserve">are </w:t>
      </w:r>
      <w:r w:rsidR="00251364" w:rsidRPr="00B531ED">
        <w:rPr>
          <w:rFonts w:cs="Calibri"/>
        </w:rPr>
        <w:t>more tangible</w:t>
      </w:r>
      <w:r w:rsidR="00D25878">
        <w:rPr>
          <w:rFonts w:cs="Calibri"/>
        </w:rPr>
        <w:t xml:space="preserve">. By putting a </w:t>
      </w:r>
      <w:r w:rsidR="00251364" w:rsidRPr="00B531ED">
        <w:rPr>
          <w:rFonts w:cs="Calibri"/>
        </w:rPr>
        <w:t>framework around each exploratory test session</w:t>
      </w:r>
      <w:r w:rsidR="00D25878">
        <w:rPr>
          <w:rFonts w:cs="Calibri"/>
        </w:rPr>
        <w:t xml:space="preserve"> via </w:t>
      </w:r>
      <w:r>
        <w:rPr>
          <w:rFonts w:cs="Calibri"/>
        </w:rPr>
        <w:t>testing charters, time-boxing</w:t>
      </w:r>
      <w:r w:rsidR="00251364" w:rsidRPr="00B531ED">
        <w:rPr>
          <w:rFonts w:cs="Calibri"/>
        </w:rPr>
        <w:t xml:space="preserve"> and debriefings, teams </w:t>
      </w:r>
      <w:r w:rsidR="00D07A5B">
        <w:rPr>
          <w:rFonts w:cs="Calibri"/>
        </w:rPr>
        <w:t>can expose more valuable risks</w:t>
      </w:r>
      <w:r w:rsidR="00251364" w:rsidRPr="00B531ED">
        <w:rPr>
          <w:rFonts w:cs="Calibri"/>
        </w:rPr>
        <w:t xml:space="preserve">. SBTM </w:t>
      </w:r>
      <w:r w:rsidR="00D07A5B">
        <w:rPr>
          <w:rFonts w:cs="Calibri"/>
        </w:rPr>
        <w:t xml:space="preserve">also </w:t>
      </w:r>
      <w:r w:rsidR="00251364" w:rsidRPr="00B531ED">
        <w:rPr>
          <w:rFonts w:cs="Calibri"/>
        </w:rPr>
        <w:t>allows for focusing/defocusing techniques that have been shown to empower teams to find higher priority risks.</w:t>
      </w:r>
    </w:p>
    <w:sectPr w:rsidR="00251364" w:rsidRPr="00650995" w:rsidSect="00D07A5B">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72EA" w14:textId="77777777" w:rsidR="00847AA5" w:rsidRDefault="00847AA5">
      <w:pPr>
        <w:spacing w:after="0" w:line="240" w:lineRule="auto"/>
      </w:pPr>
      <w:r>
        <w:separator/>
      </w:r>
    </w:p>
  </w:endnote>
  <w:endnote w:type="continuationSeparator" w:id="0">
    <w:p w14:paraId="7CB8128A" w14:textId="77777777" w:rsidR="00847AA5" w:rsidRDefault="0084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97ED" w14:textId="77777777" w:rsidR="00847AA5" w:rsidRDefault="00847AA5">
      <w:pPr>
        <w:spacing w:after="0" w:line="240" w:lineRule="auto"/>
      </w:pPr>
      <w:r>
        <w:separator/>
      </w:r>
    </w:p>
  </w:footnote>
  <w:footnote w:type="continuationSeparator" w:id="0">
    <w:p w14:paraId="4BC05907" w14:textId="77777777" w:rsidR="00847AA5" w:rsidRDefault="00847A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69D5" w14:textId="77777777" w:rsidR="00662522" w:rsidRPr="00662522" w:rsidRDefault="00EB5F15" w:rsidP="00662522">
    <w:pPr>
      <w:pStyle w:val="Header"/>
      <w:jc w:val="right"/>
      <w:rPr>
        <w:i/>
      </w:rPr>
    </w:pPr>
    <w:r>
      <w:rPr>
        <w:i/>
      </w:rPr>
      <w:t>Connor Roberts, Resume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760FA0"/>
    <w:lvl w:ilvl="0">
      <w:start w:val="1"/>
      <w:numFmt w:val="decimal"/>
      <w:lvlText w:val="%1."/>
      <w:lvlJc w:val="left"/>
      <w:pPr>
        <w:tabs>
          <w:tab w:val="num" w:pos="1800"/>
        </w:tabs>
        <w:ind w:left="1800" w:hanging="360"/>
      </w:pPr>
    </w:lvl>
  </w:abstractNum>
  <w:abstractNum w:abstractNumId="1">
    <w:nsid w:val="FFFFFF7D"/>
    <w:multiLevelType w:val="singleLevel"/>
    <w:tmpl w:val="29B0B418"/>
    <w:lvl w:ilvl="0">
      <w:start w:val="1"/>
      <w:numFmt w:val="decimal"/>
      <w:lvlText w:val="%1."/>
      <w:lvlJc w:val="left"/>
      <w:pPr>
        <w:tabs>
          <w:tab w:val="num" w:pos="1440"/>
        </w:tabs>
        <w:ind w:left="1440" w:hanging="360"/>
      </w:pPr>
    </w:lvl>
  </w:abstractNum>
  <w:abstractNum w:abstractNumId="2">
    <w:nsid w:val="FFFFFF7E"/>
    <w:multiLevelType w:val="singleLevel"/>
    <w:tmpl w:val="DEEA4BD2"/>
    <w:lvl w:ilvl="0">
      <w:start w:val="1"/>
      <w:numFmt w:val="decimal"/>
      <w:lvlText w:val="%1."/>
      <w:lvlJc w:val="left"/>
      <w:pPr>
        <w:tabs>
          <w:tab w:val="num" w:pos="1080"/>
        </w:tabs>
        <w:ind w:left="1080" w:hanging="360"/>
      </w:pPr>
    </w:lvl>
  </w:abstractNum>
  <w:abstractNum w:abstractNumId="3">
    <w:nsid w:val="FFFFFF7F"/>
    <w:multiLevelType w:val="singleLevel"/>
    <w:tmpl w:val="30E407B4"/>
    <w:lvl w:ilvl="0">
      <w:start w:val="1"/>
      <w:numFmt w:val="decimal"/>
      <w:lvlText w:val="%1."/>
      <w:lvlJc w:val="left"/>
      <w:pPr>
        <w:tabs>
          <w:tab w:val="num" w:pos="720"/>
        </w:tabs>
        <w:ind w:left="720" w:hanging="360"/>
      </w:pPr>
    </w:lvl>
  </w:abstractNum>
  <w:abstractNum w:abstractNumId="4">
    <w:nsid w:val="FFFFFF80"/>
    <w:multiLevelType w:val="singleLevel"/>
    <w:tmpl w:val="981C00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2A4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9E8C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EC9C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8A6C42"/>
    <w:lvl w:ilvl="0">
      <w:start w:val="1"/>
      <w:numFmt w:val="decimal"/>
      <w:lvlText w:val="%1."/>
      <w:lvlJc w:val="left"/>
      <w:pPr>
        <w:tabs>
          <w:tab w:val="num" w:pos="360"/>
        </w:tabs>
        <w:ind w:left="360" w:hanging="360"/>
      </w:pPr>
    </w:lvl>
  </w:abstractNum>
  <w:abstractNum w:abstractNumId="9">
    <w:nsid w:val="FFFFFF89"/>
    <w:multiLevelType w:val="singleLevel"/>
    <w:tmpl w:val="F83E20F8"/>
    <w:lvl w:ilvl="0">
      <w:start w:val="1"/>
      <w:numFmt w:val="bullet"/>
      <w:lvlText w:val=""/>
      <w:lvlJc w:val="left"/>
      <w:pPr>
        <w:tabs>
          <w:tab w:val="num" w:pos="360"/>
        </w:tabs>
        <w:ind w:left="360" w:hanging="360"/>
      </w:pPr>
      <w:rPr>
        <w:rFonts w:ascii="Symbol" w:hAnsi="Symbol" w:hint="default"/>
      </w:rPr>
    </w:lvl>
  </w:abstractNum>
  <w:abstractNum w:abstractNumId="10">
    <w:nsid w:val="07C71A03"/>
    <w:multiLevelType w:val="hybridMultilevel"/>
    <w:tmpl w:val="8D405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C4E4959"/>
    <w:multiLevelType w:val="hybridMultilevel"/>
    <w:tmpl w:val="58227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342D34"/>
    <w:multiLevelType w:val="hybridMultilevel"/>
    <w:tmpl w:val="E11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32DB9"/>
    <w:multiLevelType w:val="hybridMultilevel"/>
    <w:tmpl w:val="96F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17049"/>
    <w:multiLevelType w:val="hybridMultilevel"/>
    <w:tmpl w:val="BFBC2814"/>
    <w:lvl w:ilvl="0" w:tplc="22A69F94">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9F07D0"/>
    <w:multiLevelType w:val="hybridMultilevel"/>
    <w:tmpl w:val="A8F07CD4"/>
    <w:lvl w:ilvl="0" w:tplc="22A69F94">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63456"/>
    <w:multiLevelType w:val="hybridMultilevel"/>
    <w:tmpl w:val="204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61E4F"/>
    <w:multiLevelType w:val="hybridMultilevel"/>
    <w:tmpl w:val="F01E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C4B8C"/>
    <w:multiLevelType w:val="hybridMultilevel"/>
    <w:tmpl w:val="D9F4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B35BC8"/>
    <w:multiLevelType w:val="hybridMultilevel"/>
    <w:tmpl w:val="C332C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449C0"/>
    <w:multiLevelType w:val="hybridMultilevel"/>
    <w:tmpl w:val="182CB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B64C26"/>
    <w:multiLevelType w:val="hybridMultilevel"/>
    <w:tmpl w:val="48C0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96260"/>
    <w:multiLevelType w:val="hybridMultilevel"/>
    <w:tmpl w:val="7458D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570DB5"/>
    <w:multiLevelType w:val="hybridMultilevel"/>
    <w:tmpl w:val="2E7C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8C296D"/>
    <w:multiLevelType w:val="hybridMultilevel"/>
    <w:tmpl w:val="FCE8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568EC"/>
    <w:multiLevelType w:val="hybridMultilevel"/>
    <w:tmpl w:val="E836FFB6"/>
    <w:lvl w:ilvl="0" w:tplc="E1DEAEF8">
      <w:start w:val="1"/>
      <w:numFmt w:val="bullet"/>
      <w:lvlText w:val=""/>
      <w:lvlJc w:val="left"/>
      <w:pPr>
        <w:tabs>
          <w:tab w:val="num" w:pos="360"/>
        </w:tabs>
        <w:ind w:left="360" w:hanging="360"/>
      </w:pPr>
      <w:rPr>
        <w:rFonts w:ascii="Symbol" w:hAnsi="Symbol" w:hint="default"/>
        <w:b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D23264"/>
    <w:multiLevelType w:val="hybridMultilevel"/>
    <w:tmpl w:val="A724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5F4FD3"/>
    <w:multiLevelType w:val="hybridMultilevel"/>
    <w:tmpl w:val="4EF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70D3F"/>
    <w:multiLevelType w:val="hybridMultilevel"/>
    <w:tmpl w:val="AF585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55000E"/>
    <w:multiLevelType w:val="hybridMultilevel"/>
    <w:tmpl w:val="AF06F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61735"/>
    <w:multiLevelType w:val="hybridMultilevel"/>
    <w:tmpl w:val="173CE016"/>
    <w:lvl w:ilvl="0" w:tplc="E1DEAEF8">
      <w:start w:val="1"/>
      <w:numFmt w:val="bullet"/>
      <w:lvlText w:val=""/>
      <w:lvlJc w:val="left"/>
      <w:pPr>
        <w:tabs>
          <w:tab w:val="num" w:pos="360"/>
        </w:tabs>
        <w:ind w:left="360" w:hanging="360"/>
      </w:pPr>
      <w:rPr>
        <w:rFonts w:ascii="Symbol" w:hAnsi="Symbol" w:hint="default"/>
        <w:b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130B6F"/>
    <w:multiLevelType w:val="hybridMultilevel"/>
    <w:tmpl w:val="80B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739FC"/>
    <w:multiLevelType w:val="hybridMultilevel"/>
    <w:tmpl w:val="66EE3C70"/>
    <w:lvl w:ilvl="0" w:tplc="22A69F94">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FD61DA"/>
    <w:multiLevelType w:val="hybridMultilevel"/>
    <w:tmpl w:val="744C0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F8638F1"/>
    <w:multiLevelType w:val="hybridMultilevel"/>
    <w:tmpl w:val="8CCA9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546563D"/>
    <w:multiLevelType w:val="hybridMultilevel"/>
    <w:tmpl w:val="314CA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EE4D5B"/>
    <w:multiLevelType w:val="hybridMultilevel"/>
    <w:tmpl w:val="DC262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6"/>
  </w:num>
  <w:num w:numId="14">
    <w:abstractNumId w:val="35"/>
  </w:num>
  <w:num w:numId="15">
    <w:abstractNumId w:val="17"/>
  </w:num>
  <w:num w:numId="16">
    <w:abstractNumId w:val="11"/>
  </w:num>
  <w:num w:numId="17">
    <w:abstractNumId w:val="28"/>
  </w:num>
  <w:num w:numId="18">
    <w:abstractNumId w:val="34"/>
  </w:num>
  <w:num w:numId="19">
    <w:abstractNumId w:val="10"/>
  </w:num>
  <w:num w:numId="20">
    <w:abstractNumId w:val="26"/>
  </w:num>
  <w:num w:numId="21">
    <w:abstractNumId w:val="30"/>
  </w:num>
  <w:num w:numId="22">
    <w:abstractNumId w:val="25"/>
  </w:num>
  <w:num w:numId="23">
    <w:abstractNumId w:val="29"/>
  </w:num>
  <w:num w:numId="24">
    <w:abstractNumId w:val="22"/>
  </w:num>
  <w:num w:numId="25">
    <w:abstractNumId w:val="21"/>
  </w:num>
  <w:num w:numId="26">
    <w:abstractNumId w:val="23"/>
  </w:num>
  <w:num w:numId="27">
    <w:abstractNumId w:val="15"/>
  </w:num>
  <w:num w:numId="28">
    <w:abstractNumId w:val="14"/>
  </w:num>
  <w:num w:numId="29">
    <w:abstractNumId w:val="32"/>
  </w:num>
  <w:num w:numId="30">
    <w:abstractNumId w:val="24"/>
  </w:num>
  <w:num w:numId="31">
    <w:abstractNumId w:val="27"/>
  </w:num>
  <w:num w:numId="32">
    <w:abstractNumId w:val="12"/>
  </w:num>
  <w:num w:numId="33">
    <w:abstractNumId w:val="18"/>
  </w:num>
  <w:num w:numId="34">
    <w:abstractNumId w:val="20"/>
  </w:num>
  <w:num w:numId="35">
    <w:abstractNumId w:val="19"/>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529"/>
    <w:rsid w:val="00012EA7"/>
    <w:rsid w:val="00035648"/>
    <w:rsid w:val="00044457"/>
    <w:rsid w:val="00065B9F"/>
    <w:rsid w:val="000661F0"/>
    <w:rsid w:val="00073AFD"/>
    <w:rsid w:val="00074E8F"/>
    <w:rsid w:val="0007721F"/>
    <w:rsid w:val="000A35EB"/>
    <w:rsid w:val="000C2F41"/>
    <w:rsid w:val="000C7745"/>
    <w:rsid w:val="000C7952"/>
    <w:rsid w:val="000D191F"/>
    <w:rsid w:val="000D52BF"/>
    <w:rsid w:val="00112BD8"/>
    <w:rsid w:val="00140EE1"/>
    <w:rsid w:val="0015422E"/>
    <w:rsid w:val="00165BB6"/>
    <w:rsid w:val="00195D92"/>
    <w:rsid w:val="001A1911"/>
    <w:rsid w:val="001B2CA9"/>
    <w:rsid w:val="001C0D4F"/>
    <w:rsid w:val="001C18F3"/>
    <w:rsid w:val="001E2806"/>
    <w:rsid w:val="001F3099"/>
    <w:rsid w:val="001F50F6"/>
    <w:rsid w:val="001F5B97"/>
    <w:rsid w:val="002218FA"/>
    <w:rsid w:val="002221D7"/>
    <w:rsid w:val="00223311"/>
    <w:rsid w:val="00251364"/>
    <w:rsid w:val="00281629"/>
    <w:rsid w:val="002818C0"/>
    <w:rsid w:val="00284390"/>
    <w:rsid w:val="00295921"/>
    <w:rsid w:val="002A4CF2"/>
    <w:rsid w:val="002C13D1"/>
    <w:rsid w:val="002C1B5D"/>
    <w:rsid w:val="002E2C72"/>
    <w:rsid w:val="002F01E4"/>
    <w:rsid w:val="00305529"/>
    <w:rsid w:val="00314B15"/>
    <w:rsid w:val="00326E7C"/>
    <w:rsid w:val="00343F89"/>
    <w:rsid w:val="003646F3"/>
    <w:rsid w:val="003835DB"/>
    <w:rsid w:val="003843D6"/>
    <w:rsid w:val="0039084F"/>
    <w:rsid w:val="00393FFB"/>
    <w:rsid w:val="003A69AB"/>
    <w:rsid w:val="003B6AC6"/>
    <w:rsid w:val="003C22F8"/>
    <w:rsid w:val="003D637D"/>
    <w:rsid w:val="003E65CB"/>
    <w:rsid w:val="004370DC"/>
    <w:rsid w:val="00441ADE"/>
    <w:rsid w:val="004A19D6"/>
    <w:rsid w:val="004A1C65"/>
    <w:rsid w:val="004B05F3"/>
    <w:rsid w:val="004D1145"/>
    <w:rsid w:val="004D6059"/>
    <w:rsid w:val="004E0CDE"/>
    <w:rsid w:val="00523D32"/>
    <w:rsid w:val="00531A81"/>
    <w:rsid w:val="00547059"/>
    <w:rsid w:val="005472A8"/>
    <w:rsid w:val="00562661"/>
    <w:rsid w:val="005649B1"/>
    <w:rsid w:val="00567BD4"/>
    <w:rsid w:val="00570FF2"/>
    <w:rsid w:val="00583853"/>
    <w:rsid w:val="005869AE"/>
    <w:rsid w:val="005963AB"/>
    <w:rsid w:val="005C000D"/>
    <w:rsid w:val="005C052B"/>
    <w:rsid w:val="005C68F5"/>
    <w:rsid w:val="005D19A9"/>
    <w:rsid w:val="005D6C86"/>
    <w:rsid w:val="00602D95"/>
    <w:rsid w:val="00631768"/>
    <w:rsid w:val="00641627"/>
    <w:rsid w:val="00642D58"/>
    <w:rsid w:val="00650995"/>
    <w:rsid w:val="00652023"/>
    <w:rsid w:val="00652641"/>
    <w:rsid w:val="00662522"/>
    <w:rsid w:val="00670D16"/>
    <w:rsid w:val="00677CF0"/>
    <w:rsid w:val="00691645"/>
    <w:rsid w:val="006929A2"/>
    <w:rsid w:val="00696800"/>
    <w:rsid w:val="00696C36"/>
    <w:rsid w:val="006B2678"/>
    <w:rsid w:val="006B45BD"/>
    <w:rsid w:val="006B5761"/>
    <w:rsid w:val="006C06B3"/>
    <w:rsid w:val="006C3297"/>
    <w:rsid w:val="006C3666"/>
    <w:rsid w:val="006C6B8A"/>
    <w:rsid w:val="006D315B"/>
    <w:rsid w:val="006D3F61"/>
    <w:rsid w:val="006D561E"/>
    <w:rsid w:val="006E3136"/>
    <w:rsid w:val="00703D11"/>
    <w:rsid w:val="00723982"/>
    <w:rsid w:val="007255B2"/>
    <w:rsid w:val="00740DCB"/>
    <w:rsid w:val="00755E5D"/>
    <w:rsid w:val="00763CC9"/>
    <w:rsid w:val="0077702F"/>
    <w:rsid w:val="00787C71"/>
    <w:rsid w:val="00793484"/>
    <w:rsid w:val="007A21D1"/>
    <w:rsid w:val="007A26A7"/>
    <w:rsid w:val="007A4EFF"/>
    <w:rsid w:val="007C5CC1"/>
    <w:rsid w:val="008004A4"/>
    <w:rsid w:val="00815EA1"/>
    <w:rsid w:val="00821AA2"/>
    <w:rsid w:val="0082786A"/>
    <w:rsid w:val="0083254D"/>
    <w:rsid w:val="00834CF4"/>
    <w:rsid w:val="008361D5"/>
    <w:rsid w:val="00847AA5"/>
    <w:rsid w:val="00855E75"/>
    <w:rsid w:val="00870A07"/>
    <w:rsid w:val="00875BDD"/>
    <w:rsid w:val="0089490B"/>
    <w:rsid w:val="008A1B23"/>
    <w:rsid w:val="008A4DA5"/>
    <w:rsid w:val="008D4DE0"/>
    <w:rsid w:val="008F5914"/>
    <w:rsid w:val="00913A17"/>
    <w:rsid w:val="009277A4"/>
    <w:rsid w:val="00932663"/>
    <w:rsid w:val="00934912"/>
    <w:rsid w:val="00953368"/>
    <w:rsid w:val="00976788"/>
    <w:rsid w:val="009803E6"/>
    <w:rsid w:val="009914B3"/>
    <w:rsid w:val="009B1ADB"/>
    <w:rsid w:val="009C1A32"/>
    <w:rsid w:val="009C441C"/>
    <w:rsid w:val="009F0E73"/>
    <w:rsid w:val="00A044A4"/>
    <w:rsid w:val="00A54406"/>
    <w:rsid w:val="00AA4854"/>
    <w:rsid w:val="00AA605B"/>
    <w:rsid w:val="00AC6679"/>
    <w:rsid w:val="00AE11CD"/>
    <w:rsid w:val="00B050DA"/>
    <w:rsid w:val="00B255D6"/>
    <w:rsid w:val="00B4373D"/>
    <w:rsid w:val="00B531ED"/>
    <w:rsid w:val="00B55400"/>
    <w:rsid w:val="00B5626B"/>
    <w:rsid w:val="00B67390"/>
    <w:rsid w:val="00B76186"/>
    <w:rsid w:val="00BA11B1"/>
    <w:rsid w:val="00BA441B"/>
    <w:rsid w:val="00BA5C04"/>
    <w:rsid w:val="00BB0B0E"/>
    <w:rsid w:val="00BE7FAF"/>
    <w:rsid w:val="00BE7FDB"/>
    <w:rsid w:val="00BF3485"/>
    <w:rsid w:val="00C3542B"/>
    <w:rsid w:val="00C51BEC"/>
    <w:rsid w:val="00C6265C"/>
    <w:rsid w:val="00C6702B"/>
    <w:rsid w:val="00C84BA4"/>
    <w:rsid w:val="00C947A6"/>
    <w:rsid w:val="00D07A5B"/>
    <w:rsid w:val="00D10725"/>
    <w:rsid w:val="00D130ED"/>
    <w:rsid w:val="00D25878"/>
    <w:rsid w:val="00D32C40"/>
    <w:rsid w:val="00D37675"/>
    <w:rsid w:val="00D43EE8"/>
    <w:rsid w:val="00D45984"/>
    <w:rsid w:val="00D679D2"/>
    <w:rsid w:val="00D70D69"/>
    <w:rsid w:val="00D71B5E"/>
    <w:rsid w:val="00D86E47"/>
    <w:rsid w:val="00D9299D"/>
    <w:rsid w:val="00D93387"/>
    <w:rsid w:val="00D94B7E"/>
    <w:rsid w:val="00DA78B8"/>
    <w:rsid w:val="00DC07C6"/>
    <w:rsid w:val="00DD2C78"/>
    <w:rsid w:val="00DD4EFB"/>
    <w:rsid w:val="00DD5D59"/>
    <w:rsid w:val="00DE7F87"/>
    <w:rsid w:val="00DF0A10"/>
    <w:rsid w:val="00DF7BC7"/>
    <w:rsid w:val="00E11EBD"/>
    <w:rsid w:val="00E24076"/>
    <w:rsid w:val="00E36CE1"/>
    <w:rsid w:val="00E44A81"/>
    <w:rsid w:val="00E457FA"/>
    <w:rsid w:val="00E56620"/>
    <w:rsid w:val="00E6263E"/>
    <w:rsid w:val="00E66D60"/>
    <w:rsid w:val="00E700C8"/>
    <w:rsid w:val="00E73EB1"/>
    <w:rsid w:val="00E76AAF"/>
    <w:rsid w:val="00EA5200"/>
    <w:rsid w:val="00EB5F15"/>
    <w:rsid w:val="00EB7C8F"/>
    <w:rsid w:val="00EC3AE5"/>
    <w:rsid w:val="00EC5144"/>
    <w:rsid w:val="00EF0E46"/>
    <w:rsid w:val="00F0238D"/>
    <w:rsid w:val="00F063A6"/>
    <w:rsid w:val="00F20D19"/>
    <w:rsid w:val="00F21DD9"/>
    <w:rsid w:val="00F36100"/>
    <w:rsid w:val="00F62B60"/>
    <w:rsid w:val="00F6626F"/>
    <w:rsid w:val="00F67C56"/>
    <w:rsid w:val="00F727F4"/>
    <w:rsid w:val="00F9383B"/>
    <w:rsid w:val="00FA12CA"/>
    <w:rsid w:val="00FA3320"/>
    <w:rsid w:val="00FB3DD4"/>
    <w:rsid w:val="00FB483F"/>
    <w:rsid w:val="00FC2AC2"/>
    <w:rsid w:val="00FD2821"/>
    <w:rsid w:val="00FD77C7"/>
    <w:rsid w:val="00FE4E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A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EA1"/>
    <w:pPr>
      <w:spacing w:after="200" w:line="276" w:lineRule="auto"/>
      <w:ind w:left="360" w:hanging="360"/>
      <w:jc w:val="both"/>
    </w:pPr>
    <w:rPr>
      <w:sz w:val="22"/>
      <w:szCs w:val="22"/>
    </w:rPr>
  </w:style>
  <w:style w:type="paragraph" w:styleId="Heading1">
    <w:name w:val="heading 1"/>
    <w:basedOn w:val="Normal"/>
    <w:next w:val="Normal"/>
    <w:qFormat/>
    <w:rsid w:val="00815EA1"/>
    <w:pPr>
      <w:keepNext/>
      <w:spacing w:after="0" w:line="240" w:lineRule="auto"/>
      <w:outlineLvl w:val="0"/>
    </w:pPr>
    <w:rPr>
      <w:rFonts w:ascii="Arial" w:hAnsi="Arial" w:cs="Arial"/>
      <w:b/>
      <w:sz w:val="24"/>
    </w:rPr>
  </w:style>
  <w:style w:type="paragraph" w:styleId="Heading2">
    <w:name w:val="heading 2"/>
    <w:basedOn w:val="Normal"/>
    <w:next w:val="Normal"/>
    <w:qFormat/>
    <w:rsid w:val="00815EA1"/>
    <w:pPr>
      <w:keepNext/>
      <w:spacing w:after="0" w:line="240" w:lineRule="auto"/>
      <w:jc w:val="center"/>
      <w:outlineLvl w:val="1"/>
    </w:pPr>
    <w:rPr>
      <w:rFonts w:ascii="Arial" w:hAnsi="Arial" w:cs="Arial"/>
      <w:b/>
      <w:sz w:val="24"/>
      <w:szCs w:val="24"/>
    </w:rPr>
  </w:style>
  <w:style w:type="paragraph" w:styleId="Heading3">
    <w:name w:val="heading 3"/>
    <w:basedOn w:val="Normal"/>
    <w:next w:val="Normal"/>
    <w:qFormat/>
    <w:rsid w:val="00815EA1"/>
    <w:pPr>
      <w:keepNext/>
      <w:spacing w:after="0" w:line="240" w:lineRule="auto"/>
      <w:jc w:val="center"/>
      <w:outlineLvl w:val="2"/>
    </w:pPr>
    <w:rPr>
      <w:rFonts w:ascii="Arial" w:hAnsi="Arial" w:cs="Arial"/>
      <w:b/>
      <w:szCs w:val="24"/>
    </w:rPr>
  </w:style>
  <w:style w:type="paragraph" w:styleId="Heading4">
    <w:name w:val="heading 4"/>
    <w:basedOn w:val="Normal"/>
    <w:next w:val="Normal"/>
    <w:qFormat/>
    <w:rsid w:val="00815EA1"/>
    <w:pPr>
      <w:keepNext/>
      <w:spacing w:after="0" w:line="240" w:lineRule="auto"/>
      <w:outlineLvl w:val="3"/>
    </w:pPr>
    <w:rPr>
      <w:rFonts w:ascii="Times New Roman" w:hAnsi="Times New Roman"/>
      <w:b/>
      <w:bCs/>
    </w:rPr>
  </w:style>
  <w:style w:type="paragraph" w:styleId="Heading5">
    <w:name w:val="heading 5"/>
    <w:basedOn w:val="Normal"/>
    <w:next w:val="Normal"/>
    <w:qFormat/>
    <w:rsid w:val="00815EA1"/>
    <w:pPr>
      <w:keepNext/>
      <w:spacing w:after="0" w:line="240" w:lineRule="auto"/>
      <w:outlineLvl w:val="4"/>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5EA1"/>
    <w:rPr>
      <w:color w:val="0000FF"/>
      <w:u w:val="single"/>
    </w:rPr>
  </w:style>
  <w:style w:type="paragraph" w:customStyle="1" w:styleId="ColorfulList-Accent11">
    <w:name w:val="Colorful List - Accent 11"/>
    <w:basedOn w:val="Normal"/>
    <w:qFormat/>
    <w:rsid w:val="00815EA1"/>
    <w:pPr>
      <w:ind w:left="720"/>
      <w:contextualSpacing/>
    </w:pPr>
  </w:style>
  <w:style w:type="paragraph" w:styleId="Header">
    <w:name w:val="header"/>
    <w:basedOn w:val="Normal"/>
    <w:unhideWhenUsed/>
    <w:rsid w:val="00815EA1"/>
    <w:pPr>
      <w:tabs>
        <w:tab w:val="center" w:pos="4680"/>
        <w:tab w:val="right" w:pos="9360"/>
      </w:tabs>
    </w:pPr>
  </w:style>
  <w:style w:type="character" w:customStyle="1" w:styleId="HeaderChar">
    <w:name w:val="Header Char"/>
    <w:semiHidden/>
    <w:rsid w:val="00815EA1"/>
    <w:rPr>
      <w:sz w:val="22"/>
      <w:szCs w:val="22"/>
    </w:rPr>
  </w:style>
  <w:style w:type="paragraph" w:styleId="Footer">
    <w:name w:val="footer"/>
    <w:basedOn w:val="Normal"/>
    <w:unhideWhenUsed/>
    <w:rsid w:val="00815EA1"/>
    <w:pPr>
      <w:tabs>
        <w:tab w:val="center" w:pos="4680"/>
        <w:tab w:val="right" w:pos="9360"/>
      </w:tabs>
    </w:pPr>
  </w:style>
  <w:style w:type="character" w:customStyle="1" w:styleId="FooterChar">
    <w:name w:val="Footer Char"/>
    <w:semiHidden/>
    <w:rsid w:val="00815EA1"/>
    <w:rPr>
      <w:sz w:val="22"/>
      <w:szCs w:val="22"/>
    </w:rPr>
  </w:style>
  <w:style w:type="paragraph" w:styleId="BalloonText">
    <w:name w:val="Balloon Text"/>
    <w:basedOn w:val="Normal"/>
    <w:semiHidden/>
    <w:rsid w:val="00815EA1"/>
    <w:rPr>
      <w:rFonts w:ascii="Tahoma" w:hAnsi="Tahoma" w:cs="Tahoma"/>
      <w:sz w:val="16"/>
      <w:szCs w:val="16"/>
    </w:rPr>
  </w:style>
  <w:style w:type="paragraph" w:styleId="Title">
    <w:name w:val="Title"/>
    <w:basedOn w:val="Normal"/>
    <w:qFormat/>
    <w:rsid w:val="00815EA1"/>
    <w:pPr>
      <w:spacing w:after="0"/>
      <w:jc w:val="center"/>
    </w:pPr>
    <w:rPr>
      <w:rFonts w:ascii="Arial" w:hAnsi="Arial" w:cs="Arial"/>
      <w:b/>
      <w:sz w:val="28"/>
    </w:rPr>
  </w:style>
  <w:style w:type="paragraph" w:styleId="Subtitle">
    <w:name w:val="Subtitle"/>
    <w:basedOn w:val="Normal"/>
    <w:qFormat/>
    <w:rsid w:val="00815EA1"/>
    <w:pPr>
      <w:spacing w:after="0"/>
      <w:jc w:val="center"/>
    </w:pPr>
    <w:rPr>
      <w:rFonts w:ascii="Arial" w:hAnsi="Arial" w:cs="Arial"/>
      <w:b/>
    </w:rPr>
  </w:style>
  <w:style w:type="paragraph" w:styleId="BodyText">
    <w:name w:val="Body Text"/>
    <w:basedOn w:val="Normal"/>
    <w:semiHidden/>
    <w:rsid w:val="00815EA1"/>
    <w:pPr>
      <w:spacing w:after="0" w:line="240" w:lineRule="auto"/>
    </w:pPr>
    <w:rPr>
      <w:rFonts w:ascii="Arial" w:hAnsi="Arial" w:cs="Arial"/>
    </w:rPr>
  </w:style>
  <w:style w:type="paragraph" w:styleId="ListParagraph">
    <w:name w:val="List Paragraph"/>
    <w:basedOn w:val="Normal"/>
    <w:uiPriority w:val="72"/>
    <w:qFormat/>
    <w:rsid w:val="00691645"/>
    <w:pPr>
      <w:ind w:left="720"/>
      <w:contextualSpacing/>
    </w:pPr>
  </w:style>
  <w:style w:type="character" w:styleId="FollowedHyperlink">
    <w:name w:val="FollowedHyperlink"/>
    <w:basedOn w:val="DefaultParagraphFont"/>
    <w:uiPriority w:val="99"/>
    <w:semiHidden/>
    <w:unhideWhenUsed/>
    <w:rsid w:val="00696C36"/>
    <w:rPr>
      <w:color w:val="954F72" w:themeColor="followedHyperlink"/>
      <w:u w:val="single"/>
    </w:rPr>
  </w:style>
  <w:style w:type="character" w:styleId="PageNumber">
    <w:name w:val="page number"/>
    <w:basedOn w:val="DefaultParagraphFont"/>
    <w:uiPriority w:val="99"/>
    <w:semiHidden/>
    <w:unhideWhenUsed/>
    <w:rsid w:val="00EB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nkedin.com/in/connorrobert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1637</Words>
  <Characters>9336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Connor O. Roberts Resume</vt:lpstr>
    </vt:vector>
  </TitlesOfParts>
  <Company>Intelli-Site</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Connor O. Roberts Resume</dc:title>
  <dc:subject>Connor O. Roberts Resume</dc:subject>
  <dc:creator>Connor Roberts</dc:creator>
  <cp:lastModifiedBy>Connor Roberts</cp:lastModifiedBy>
  <cp:revision>16</cp:revision>
  <cp:lastPrinted>2016-12-13T20:54:00Z</cp:lastPrinted>
  <dcterms:created xsi:type="dcterms:W3CDTF">2016-12-13T20:57:00Z</dcterms:created>
  <dcterms:modified xsi:type="dcterms:W3CDTF">2017-01-04T14:50:00Z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